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C4" w:rsidRPr="007D29D7" w:rsidRDefault="00831BE1" w:rsidP="00F80B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D29D7">
        <w:rPr>
          <w:rFonts w:ascii="Arial" w:hAnsi="Arial" w:cs="Arial"/>
          <w:b/>
          <w:sz w:val="24"/>
          <w:szCs w:val="24"/>
        </w:rPr>
        <w:t>A tápanyag-gazdál</w:t>
      </w:r>
      <w:r w:rsidR="00917A24" w:rsidRPr="007D29D7">
        <w:rPr>
          <w:rFonts w:ascii="Arial" w:hAnsi="Arial" w:cs="Arial"/>
          <w:b/>
          <w:sz w:val="24"/>
          <w:szCs w:val="24"/>
        </w:rPr>
        <w:t xml:space="preserve">kodási gyakorlat elemzése </w:t>
      </w:r>
      <w:bookmarkEnd w:id="0"/>
      <w:r w:rsidR="00917A24" w:rsidRPr="007D29D7">
        <w:rPr>
          <w:rFonts w:ascii="Arial" w:hAnsi="Arial" w:cs="Arial"/>
          <w:b/>
          <w:sz w:val="24"/>
          <w:szCs w:val="24"/>
        </w:rPr>
        <w:t>a 2014</w:t>
      </w:r>
      <w:r w:rsidRPr="007D29D7">
        <w:rPr>
          <w:rFonts w:ascii="Arial" w:hAnsi="Arial" w:cs="Arial"/>
          <w:b/>
          <w:sz w:val="24"/>
          <w:szCs w:val="24"/>
        </w:rPr>
        <w:t>. évi Kukorica Termésverseny versenyterületein</w:t>
      </w:r>
    </w:p>
    <w:p w:rsidR="00686F46" w:rsidRPr="00917A24" w:rsidRDefault="00686F46" w:rsidP="00F80B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24C1" w:rsidRPr="00917A24" w:rsidRDefault="00E024C1" w:rsidP="00F80B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E5DA9" w:rsidRDefault="00B8325F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2014. évi </w:t>
      </w:r>
      <w:r w:rsidR="00361842">
        <w:rPr>
          <w:rFonts w:ascii="Arial" w:hAnsi="Arial" w:cs="Arial"/>
          <w:sz w:val="20"/>
          <w:szCs w:val="20"/>
        </w:rPr>
        <w:t>termésverseny parcelláira vonatkozóan</w:t>
      </w:r>
      <w:r>
        <w:rPr>
          <w:rFonts w:ascii="Arial" w:hAnsi="Arial" w:cs="Arial"/>
          <w:sz w:val="20"/>
          <w:szCs w:val="20"/>
        </w:rPr>
        <w:t xml:space="preserve"> </w:t>
      </w:r>
      <w:r w:rsidR="0077722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6</w:t>
      </w:r>
      <w:r w:rsidR="00686F46" w:rsidRPr="00917A24">
        <w:rPr>
          <w:rFonts w:ascii="Arial" w:hAnsi="Arial" w:cs="Arial"/>
          <w:sz w:val="20"/>
          <w:szCs w:val="20"/>
        </w:rPr>
        <w:t xml:space="preserve"> esetben érkezett olyan teljes technológiai adatsor, </w:t>
      </w:r>
      <w:r w:rsidR="009E5DA9" w:rsidRPr="00917A24">
        <w:rPr>
          <w:rFonts w:ascii="Arial" w:hAnsi="Arial" w:cs="Arial"/>
          <w:sz w:val="20"/>
          <w:szCs w:val="20"/>
        </w:rPr>
        <w:t>hogy annak alapján értékelhető a területen alkalmazott tápanyag-gazdálkodási gyakorlat. Ez alapján elemzi az 1.</w:t>
      </w:r>
      <w:r w:rsidR="00B354E3">
        <w:rPr>
          <w:rFonts w:ascii="Arial" w:hAnsi="Arial" w:cs="Arial"/>
          <w:sz w:val="20"/>
          <w:szCs w:val="20"/>
        </w:rPr>
        <w:t xml:space="preserve"> és 2.</w:t>
      </w:r>
      <w:r w:rsidR="009E5DA9" w:rsidRPr="00917A24">
        <w:rPr>
          <w:rFonts w:ascii="Arial" w:hAnsi="Arial" w:cs="Arial"/>
          <w:sz w:val="20"/>
          <w:szCs w:val="20"/>
        </w:rPr>
        <w:t xml:space="preserve"> táblázat a versenyzők nitrogén-, foszfor- és kálium</w:t>
      </w:r>
      <w:r w:rsidR="00361842">
        <w:rPr>
          <w:rFonts w:ascii="Arial" w:hAnsi="Arial" w:cs="Arial"/>
          <w:sz w:val="20"/>
          <w:szCs w:val="20"/>
        </w:rPr>
        <w:t xml:space="preserve"> </w:t>
      </w:r>
      <w:r w:rsidR="009E5DA9" w:rsidRPr="00917A24">
        <w:rPr>
          <w:rFonts w:ascii="Arial" w:hAnsi="Arial" w:cs="Arial"/>
          <w:sz w:val="20"/>
          <w:szCs w:val="20"/>
        </w:rPr>
        <w:t xml:space="preserve">utánpótlási gyakorlatát. </w:t>
      </w:r>
    </w:p>
    <w:p w:rsidR="00B354E3" w:rsidRDefault="00B354E3" w:rsidP="009E5D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61842" w:rsidRPr="00917A24" w:rsidRDefault="00361842" w:rsidP="00361842">
      <w:pPr>
        <w:pStyle w:val="Kpalrs"/>
      </w:pPr>
      <w:fldSimple w:instr=" SEQ táblázat \* ARABIC ">
        <w:r>
          <w:rPr>
            <w:noProof/>
          </w:rPr>
          <w:t>1</w:t>
        </w:r>
      </w:fldSimple>
      <w:r>
        <w:t xml:space="preserve">. táblázat: </w:t>
      </w:r>
      <w:r>
        <w:t>A versenyterületek N-</w:t>
      </w:r>
      <w:r w:rsidRPr="00917A24">
        <w:t>utánpótlási gyakorlatának értékelése.</w:t>
      </w:r>
    </w:p>
    <w:tbl>
      <w:tblPr>
        <w:tblStyle w:val="Rcsostblzat"/>
        <w:tblW w:w="5376" w:type="pct"/>
        <w:tblLook w:val="04A0" w:firstRow="1" w:lastRow="0" w:firstColumn="1" w:lastColumn="0" w:noHBand="0" w:noVBand="1"/>
      </w:tblPr>
      <w:tblGrid>
        <w:gridCol w:w="3397"/>
        <w:gridCol w:w="1700"/>
        <w:gridCol w:w="2011"/>
        <w:gridCol w:w="2635"/>
      </w:tblGrid>
      <w:tr w:rsidR="00304657" w:rsidRPr="00917A24" w:rsidTr="00361842">
        <w:tc>
          <w:tcPr>
            <w:tcW w:w="1743" w:type="pct"/>
          </w:tcPr>
          <w:p w:rsidR="00304657" w:rsidRPr="00917A24" w:rsidRDefault="00304657" w:rsidP="00F1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pct"/>
          </w:tcPr>
          <w:p w:rsidR="00304657" w:rsidRDefault="00304657" w:rsidP="00F16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A24">
              <w:rPr>
                <w:rFonts w:ascii="Arial" w:hAnsi="Arial" w:cs="Arial"/>
                <w:b/>
                <w:sz w:val="20"/>
                <w:szCs w:val="20"/>
              </w:rPr>
              <w:t>Nitrogén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  <w:p w:rsidR="00304657" w:rsidRPr="00917A24" w:rsidRDefault="00304657" w:rsidP="00F16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vetés előtt</w:t>
            </w:r>
          </w:p>
        </w:tc>
        <w:tc>
          <w:tcPr>
            <w:tcW w:w="103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Nitrogén - sorközműveléskor</w:t>
            </w:r>
          </w:p>
        </w:tc>
        <w:tc>
          <w:tcPr>
            <w:tcW w:w="1352" w:type="pct"/>
          </w:tcPr>
          <w:p w:rsidR="00304657" w:rsidRDefault="00304657" w:rsidP="000F1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Nitrogén –</w:t>
            </w:r>
          </w:p>
          <w:p w:rsidR="00304657" w:rsidRPr="00917A24" w:rsidRDefault="00304657" w:rsidP="000F1F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komplex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műtrágya formájában</w:t>
            </w:r>
          </w:p>
        </w:tc>
      </w:tr>
      <w:tr w:rsidR="00304657" w:rsidRPr="00917A24" w:rsidTr="00361842">
        <w:tc>
          <w:tcPr>
            <w:tcW w:w="1743" w:type="pct"/>
            <w:vAlign w:val="center"/>
          </w:tcPr>
          <w:p w:rsidR="00304657" w:rsidRPr="00917A24" w:rsidRDefault="00304657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>Kijuttatás gyakorisága</w:t>
            </w:r>
          </w:p>
        </w:tc>
        <w:tc>
          <w:tcPr>
            <w:tcW w:w="872" w:type="pct"/>
          </w:tcPr>
          <w:p w:rsidR="00304657" w:rsidRPr="00917A24" w:rsidRDefault="00304657" w:rsidP="00F1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56</w:t>
            </w:r>
            <w:proofErr w:type="spellEnd"/>
          </w:p>
        </w:tc>
        <w:tc>
          <w:tcPr>
            <w:tcW w:w="103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56/36</w:t>
            </w:r>
          </w:p>
        </w:tc>
        <w:tc>
          <w:tcPr>
            <w:tcW w:w="135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56/48</w:t>
            </w:r>
          </w:p>
        </w:tc>
      </w:tr>
      <w:tr w:rsidR="00304657" w:rsidRPr="00917A24" w:rsidTr="00361842">
        <w:tc>
          <w:tcPr>
            <w:tcW w:w="1743" w:type="pct"/>
            <w:vAlign w:val="center"/>
          </w:tcPr>
          <w:p w:rsidR="00304657" w:rsidRPr="00917A24" w:rsidRDefault="00304657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Átlagos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872" w:type="pct"/>
          </w:tcPr>
          <w:p w:rsidR="00304657" w:rsidRPr="00917A24" w:rsidRDefault="00304657" w:rsidP="00F1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106 </w:t>
            </w:r>
          </w:p>
        </w:tc>
        <w:tc>
          <w:tcPr>
            <w:tcW w:w="103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35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304657" w:rsidRPr="00917A24" w:rsidTr="00361842">
        <w:tc>
          <w:tcPr>
            <w:tcW w:w="1743" w:type="pct"/>
            <w:vAlign w:val="center"/>
          </w:tcPr>
          <w:p w:rsidR="00304657" w:rsidRPr="00917A24" w:rsidRDefault="00304657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Legalacsonyabb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872" w:type="pct"/>
          </w:tcPr>
          <w:p w:rsidR="00304657" w:rsidRPr="00917A24" w:rsidRDefault="00304657" w:rsidP="00F1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3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04657" w:rsidRPr="00917A24" w:rsidTr="00361842">
        <w:tc>
          <w:tcPr>
            <w:tcW w:w="1743" w:type="pct"/>
            <w:vAlign w:val="center"/>
          </w:tcPr>
          <w:p w:rsidR="00304657" w:rsidRPr="00917A24" w:rsidRDefault="00304657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Legmagasabb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872" w:type="pct"/>
          </w:tcPr>
          <w:p w:rsidR="00304657" w:rsidRPr="00917A24" w:rsidRDefault="00304657" w:rsidP="00F16E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167,4</w:t>
            </w:r>
          </w:p>
        </w:tc>
        <w:tc>
          <w:tcPr>
            <w:tcW w:w="103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52" w:type="pct"/>
          </w:tcPr>
          <w:p w:rsidR="00304657" w:rsidRPr="00917A24" w:rsidRDefault="00304657" w:rsidP="000F1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</w:tbl>
    <w:p w:rsidR="001F3930" w:rsidRPr="00361842" w:rsidRDefault="00B17DE0" w:rsidP="001F393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61842">
        <w:rPr>
          <w:rFonts w:ascii="Arial" w:hAnsi="Arial" w:cs="Arial"/>
          <w:i/>
          <w:sz w:val="16"/>
          <w:szCs w:val="16"/>
        </w:rPr>
        <w:t xml:space="preserve">* </w:t>
      </w:r>
      <w:r w:rsidR="00096529" w:rsidRPr="00361842">
        <w:rPr>
          <w:rFonts w:ascii="Arial" w:hAnsi="Arial" w:cs="Arial"/>
          <w:i/>
          <w:sz w:val="16"/>
          <w:szCs w:val="16"/>
        </w:rPr>
        <w:t>teljes talajfelületre, vagy vetéssel egy</w:t>
      </w:r>
      <w:r w:rsidR="00361842" w:rsidRPr="00361842">
        <w:rPr>
          <w:rFonts w:ascii="Arial" w:hAnsi="Arial" w:cs="Arial"/>
          <w:i/>
          <w:sz w:val="16"/>
          <w:szCs w:val="16"/>
        </w:rPr>
        <w:t xml:space="preserve"> </w:t>
      </w:r>
      <w:r w:rsidR="00096529" w:rsidRPr="00361842">
        <w:rPr>
          <w:rFonts w:ascii="Arial" w:hAnsi="Arial" w:cs="Arial"/>
          <w:i/>
          <w:sz w:val="16"/>
          <w:szCs w:val="16"/>
        </w:rPr>
        <w:t>menetben kijuttatva</w:t>
      </w:r>
    </w:p>
    <w:p w:rsidR="003D39D1" w:rsidRDefault="003D39D1" w:rsidP="001F3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2306" w:rsidRDefault="00D72306" w:rsidP="001F3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nitrogén-utánpótlási gyakorlat kapcsán megállapítható, hogy</w:t>
      </w:r>
      <w:r w:rsidR="003618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 olyan esetből, ahol a vetés előtt kijuttatott műtrágya fajtáját is megadták a versenyzők</w:t>
      </w:r>
      <w:r w:rsidR="00361842">
        <w:rPr>
          <w:rFonts w:ascii="Arial" w:hAnsi="Arial" w:cs="Arial"/>
          <w:sz w:val="20"/>
          <w:szCs w:val="20"/>
        </w:rPr>
        <w:t>,</w:t>
      </w:r>
    </w:p>
    <w:p w:rsidR="00D72306" w:rsidRDefault="00D72306" w:rsidP="00D723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 esetben </w:t>
      </w:r>
      <w:proofErr w:type="spellStart"/>
      <w:r>
        <w:rPr>
          <w:rFonts w:ascii="Arial" w:hAnsi="Arial" w:cs="Arial"/>
          <w:sz w:val="20"/>
          <w:szCs w:val="20"/>
        </w:rPr>
        <w:t>kalcium-ammónium-nitrátot</w:t>
      </w:r>
      <w:proofErr w:type="spellEnd"/>
      <w:r>
        <w:rPr>
          <w:rFonts w:ascii="Arial" w:hAnsi="Arial" w:cs="Arial"/>
          <w:sz w:val="20"/>
          <w:szCs w:val="20"/>
        </w:rPr>
        <w:t xml:space="preserve"> (CAN, =MAS);</w:t>
      </w:r>
    </w:p>
    <w:p w:rsidR="00D72306" w:rsidRDefault="00D72306" w:rsidP="00D723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esetben karbamidot;</w:t>
      </w:r>
    </w:p>
    <w:p w:rsidR="00D72306" w:rsidRDefault="00D72306" w:rsidP="00D723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esetben folyékony nitrogént;</w:t>
      </w:r>
    </w:p>
    <w:p w:rsidR="00D72306" w:rsidRDefault="00D72306" w:rsidP="00D72306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esetben pedig ammónium-nitrátot</w:t>
      </w:r>
      <w:r w:rsidR="00376811">
        <w:rPr>
          <w:rFonts w:ascii="Arial" w:hAnsi="Arial" w:cs="Arial"/>
          <w:sz w:val="20"/>
          <w:szCs w:val="20"/>
        </w:rPr>
        <w:t xml:space="preserve"> (AN)</w:t>
      </w:r>
      <w:r>
        <w:rPr>
          <w:rFonts w:ascii="Arial" w:hAnsi="Arial" w:cs="Arial"/>
          <w:sz w:val="20"/>
          <w:szCs w:val="20"/>
        </w:rPr>
        <w:t xml:space="preserve"> használtak.</w:t>
      </w:r>
    </w:p>
    <w:p w:rsidR="00376811" w:rsidRDefault="00376811" w:rsidP="00376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811" w:rsidRDefault="00376811" w:rsidP="003768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Abban a 36 esetben, ahol sorközműveléskor kiegészítő nitrogén kijuttatást végeztek, az alábbiak szerint alakultak a felhasznált </w:t>
      </w:r>
      <w:proofErr w:type="gramStart"/>
      <w:r>
        <w:rPr>
          <w:rFonts w:ascii="Arial" w:hAnsi="Arial" w:cs="Arial"/>
          <w:sz w:val="20"/>
          <w:szCs w:val="20"/>
        </w:rPr>
        <w:t>műtrágya féleségek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376811" w:rsidRDefault="00376811" w:rsidP="0037681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esetben CAN;</w:t>
      </w:r>
    </w:p>
    <w:p w:rsidR="00376811" w:rsidRDefault="00376811" w:rsidP="0037681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esetben AN;</w:t>
      </w:r>
    </w:p>
    <w:p w:rsidR="00376811" w:rsidRDefault="00376811" w:rsidP="0037681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esetben folyékony nitrogén;</w:t>
      </w:r>
    </w:p>
    <w:p w:rsidR="00376811" w:rsidRDefault="00376811" w:rsidP="0037681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esetben karbamid;</w:t>
      </w:r>
    </w:p>
    <w:p w:rsidR="00376811" w:rsidRDefault="00376811" w:rsidP="0037681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esetben kénes nitrogén.</w:t>
      </w:r>
    </w:p>
    <w:p w:rsidR="009E5DA9" w:rsidRDefault="009E5DA9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842" w:rsidRPr="00917A24" w:rsidRDefault="00361842" w:rsidP="00361842">
      <w:pPr>
        <w:pStyle w:val="Kpalrs"/>
      </w:pPr>
      <w:fldSimple w:instr=" SEQ táblázat \* ARABIC ">
        <w:r>
          <w:rPr>
            <w:noProof/>
          </w:rPr>
          <w:t>2</w:t>
        </w:r>
      </w:fldSimple>
      <w:r>
        <w:t xml:space="preserve">. táblázat: </w:t>
      </w:r>
      <w:r>
        <w:t>A versenyterületek P- és K-</w:t>
      </w:r>
      <w:r w:rsidRPr="00917A24">
        <w:t>utánpótlási gyakorlatának értékelése.</w:t>
      </w:r>
    </w:p>
    <w:tbl>
      <w:tblPr>
        <w:tblStyle w:val="Rcsostblzat"/>
        <w:tblW w:w="5062" w:type="pct"/>
        <w:tblLook w:val="04A0" w:firstRow="1" w:lastRow="0" w:firstColumn="1" w:lastColumn="0" w:noHBand="0" w:noVBand="1"/>
      </w:tblPr>
      <w:tblGrid>
        <w:gridCol w:w="2907"/>
        <w:gridCol w:w="1097"/>
        <w:gridCol w:w="1798"/>
        <w:gridCol w:w="1638"/>
        <w:gridCol w:w="1734"/>
      </w:tblGrid>
      <w:tr w:rsidR="00361842" w:rsidRPr="00917A24" w:rsidTr="00361842">
        <w:tc>
          <w:tcPr>
            <w:tcW w:w="1584" w:type="pct"/>
            <w:vAlign w:val="center"/>
          </w:tcPr>
          <w:p w:rsidR="00414C4A" w:rsidRPr="00917A24" w:rsidRDefault="00414C4A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vAlign w:val="center"/>
          </w:tcPr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A24">
              <w:rPr>
                <w:rFonts w:ascii="Arial" w:hAnsi="Arial" w:cs="Arial"/>
                <w:b/>
                <w:sz w:val="20"/>
                <w:szCs w:val="20"/>
              </w:rPr>
              <w:t>Foszfor (P</w:t>
            </w:r>
            <w:r w:rsidRPr="00917A2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917A2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17A2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917A24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NP</w:t>
            </w:r>
          </w:p>
          <w:p w:rsidR="00414C4A" w:rsidRPr="00917A24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0" w:type="pct"/>
            <w:vAlign w:val="center"/>
          </w:tcPr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7A24">
              <w:rPr>
                <w:rFonts w:ascii="Arial" w:hAnsi="Arial" w:cs="Arial"/>
                <w:b/>
                <w:sz w:val="20"/>
                <w:szCs w:val="20"/>
              </w:rPr>
              <w:t>Foszfor (P</w:t>
            </w:r>
            <w:r w:rsidRPr="00917A2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917A2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17A2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  <w:r w:rsidRPr="00917A24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</w:p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Komplex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műtrágya</w:t>
            </w:r>
          </w:p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" w:type="pct"/>
            <w:vAlign w:val="center"/>
          </w:tcPr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Kálium (K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O) -</w:t>
            </w:r>
          </w:p>
          <w:p w:rsidR="00414C4A" w:rsidRPr="004546C2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kálisó</w:t>
            </w:r>
          </w:p>
        </w:tc>
        <w:tc>
          <w:tcPr>
            <w:tcW w:w="946" w:type="pct"/>
            <w:vAlign w:val="center"/>
          </w:tcPr>
          <w:p w:rsid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Kálium (K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O) –</w:t>
            </w:r>
          </w:p>
          <w:p w:rsidR="00414C4A" w:rsidRPr="00414C4A" w:rsidRDefault="00414C4A" w:rsidP="003618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Komplex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műtrágya</w:t>
            </w:r>
          </w:p>
        </w:tc>
      </w:tr>
      <w:tr w:rsidR="00361842" w:rsidRPr="00917A24" w:rsidTr="00361842">
        <w:tc>
          <w:tcPr>
            <w:tcW w:w="1584" w:type="pct"/>
            <w:vAlign w:val="center"/>
          </w:tcPr>
          <w:p w:rsidR="00414C4A" w:rsidRPr="00917A24" w:rsidRDefault="00414C4A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>Kijuttatás gyakorisága</w:t>
            </w:r>
          </w:p>
        </w:tc>
        <w:tc>
          <w:tcPr>
            <w:tcW w:w="598" w:type="pct"/>
            <w:vAlign w:val="center"/>
          </w:tcPr>
          <w:p w:rsidR="00414C4A" w:rsidRPr="00917A24" w:rsidRDefault="00414C4A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</w:t>
            </w:r>
            <w:r w:rsidR="00856DB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0" w:type="pct"/>
            <w:vAlign w:val="center"/>
          </w:tcPr>
          <w:p w:rsidR="00414C4A" w:rsidRDefault="00C93AC7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</w:t>
            </w:r>
            <w:r w:rsidR="00856DBD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93" w:type="pct"/>
            <w:vAlign w:val="center"/>
          </w:tcPr>
          <w:p w:rsidR="00414C4A" w:rsidRPr="00917A24" w:rsidRDefault="00414C4A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</w:t>
            </w:r>
            <w:r w:rsidR="008B28A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6" w:type="pct"/>
            <w:vAlign w:val="center"/>
          </w:tcPr>
          <w:p w:rsidR="00414C4A" w:rsidRDefault="00C93AC7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</w:t>
            </w:r>
            <w:r w:rsidR="008B28A5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361842" w:rsidRPr="00917A24" w:rsidTr="00361842">
        <w:tc>
          <w:tcPr>
            <w:tcW w:w="1584" w:type="pct"/>
            <w:vAlign w:val="center"/>
          </w:tcPr>
          <w:p w:rsidR="00414C4A" w:rsidRPr="00917A24" w:rsidRDefault="00414C4A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Átlagos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598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80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93" w:type="pct"/>
            <w:vAlign w:val="center"/>
          </w:tcPr>
          <w:p w:rsidR="00414C4A" w:rsidRPr="00917A24" w:rsidRDefault="008B28A5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46" w:type="pct"/>
            <w:vAlign w:val="center"/>
          </w:tcPr>
          <w:p w:rsidR="00414C4A" w:rsidRPr="00917A24" w:rsidRDefault="008B28A5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61842" w:rsidRPr="00917A24" w:rsidTr="00361842">
        <w:tc>
          <w:tcPr>
            <w:tcW w:w="1584" w:type="pct"/>
            <w:vAlign w:val="center"/>
          </w:tcPr>
          <w:p w:rsidR="00414C4A" w:rsidRPr="00917A24" w:rsidRDefault="00414C4A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Legalacsonyabb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598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0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93" w:type="pct"/>
            <w:vAlign w:val="center"/>
          </w:tcPr>
          <w:p w:rsidR="00414C4A" w:rsidRPr="00917A24" w:rsidRDefault="008B28A5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46" w:type="pct"/>
            <w:vAlign w:val="center"/>
          </w:tcPr>
          <w:p w:rsidR="00414C4A" w:rsidRPr="00917A24" w:rsidRDefault="0053148E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61842" w:rsidRPr="00917A24" w:rsidTr="00361842">
        <w:tc>
          <w:tcPr>
            <w:tcW w:w="1584" w:type="pct"/>
            <w:vAlign w:val="center"/>
          </w:tcPr>
          <w:p w:rsidR="00414C4A" w:rsidRPr="00917A24" w:rsidRDefault="00414C4A" w:rsidP="00361842">
            <w:pPr>
              <w:rPr>
                <w:rFonts w:ascii="Arial" w:hAnsi="Arial" w:cs="Arial"/>
                <w:sz w:val="20"/>
                <w:szCs w:val="20"/>
              </w:rPr>
            </w:pPr>
            <w:r w:rsidRPr="00917A24">
              <w:rPr>
                <w:rFonts w:ascii="Arial" w:hAnsi="Arial" w:cs="Arial"/>
                <w:sz w:val="20"/>
                <w:szCs w:val="20"/>
              </w:rPr>
              <w:t xml:space="preserve">Legmagasabb </w:t>
            </w:r>
            <w:proofErr w:type="gramStart"/>
            <w:r w:rsidRPr="00917A24">
              <w:rPr>
                <w:rFonts w:ascii="Arial" w:hAnsi="Arial" w:cs="Arial"/>
                <w:sz w:val="20"/>
                <w:szCs w:val="20"/>
              </w:rPr>
              <w:t>dózis</w:t>
            </w:r>
            <w:proofErr w:type="gramEnd"/>
            <w:r w:rsidRPr="00917A24">
              <w:rPr>
                <w:rFonts w:ascii="Arial" w:hAnsi="Arial" w:cs="Arial"/>
                <w:sz w:val="20"/>
                <w:szCs w:val="20"/>
              </w:rPr>
              <w:t xml:space="preserve"> (kg/ha)</w:t>
            </w:r>
          </w:p>
        </w:tc>
        <w:tc>
          <w:tcPr>
            <w:tcW w:w="598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980" w:type="pct"/>
            <w:vAlign w:val="center"/>
          </w:tcPr>
          <w:p w:rsidR="00414C4A" w:rsidRPr="00917A24" w:rsidRDefault="00871C4D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93" w:type="pct"/>
            <w:vAlign w:val="center"/>
          </w:tcPr>
          <w:p w:rsidR="00414C4A" w:rsidRPr="00917A24" w:rsidRDefault="008B28A5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46" w:type="pct"/>
            <w:vAlign w:val="center"/>
          </w:tcPr>
          <w:p w:rsidR="00414C4A" w:rsidRPr="00917A24" w:rsidRDefault="0053148E" w:rsidP="00361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</w:tbl>
    <w:p w:rsidR="009E5DA9" w:rsidRDefault="00B7538D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7538D" w:rsidRDefault="00B7538D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Fenti táblázatban a vetés előtt (ősszel, ill. tavasszal a teljes talajfelszínre) és vetéssel egy</w:t>
      </w:r>
      <w:r w:rsidR="003618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menetben kijuttatott </w:t>
      </w:r>
      <w:r w:rsidR="00355851">
        <w:rPr>
          <w:rFonts w:ascii="Arial" w:hAnsi="Arial" w:cs="Arial"/>
          <w:sz w:val="20"/>
          <w:szCs w:val="20"/>
        </w:rPr>
        <w:t xml:space="preserve">foszfor- és kálium hatóanyagok szerepelnek. Erre a célra a következő </w:t>
      </w:r>
      <w:proofErr w:type="gramStart"/>
      <w:r w:rsidR="00355851">
        <w:rPr>
          <w:rFonts w:ascii="Arial" w:hAnsi="Arial" w:cs="Arial"/>
          <w:sz w:val="20"/>
          <w:szCs w:val="20"/>
        </w:rPr>
        <w:t>műtrágya formákat</w:t>
      </w:r>
      <w:proofErr w:type="gramEnd"/>
      <w:r w:rsidR="00355851">
        <w:rPr>
          <w:rFonts w:ascii="Arial" w:hAnsi="Arial" w:cs="Arial"/>
          <w:sz w:val="20"/>
          <w:szCs w:val="20"/>
        </w:rPr>
        <w:t xml:space="preserve"> alkalmazták a versenyzők: NP, PK, K (kálisó), NPK.</w:t>
      </w:r>
      <w:r w:rsidR="00856DBD">
        <w:rPr>
          <w:rFonts w:ascii="Arial" w:hAnsi="Arial" w:cs="Arial"/>
          <w:sz w:val="20"/>
          <w:szCs w:val="20"/>
        </w:rPr>
        <w:t xml:space="preserve"> Látszik, hogy részben átfedés van az NP, ill. kális</w:t>
      </w:r>
      <w:r w:rsidR="00E7550B">
        <w:rPr>
          <w:rFonts w:ascii="Arial" w:hAnsi="Arial" w:cs="Arial"/>
          <w:sz w:val="20"/>
          <w:szCs w:val="20"/>
        </w:rPr>
        <w:t xml:space="preserve">ó és NPK formájában történő kijuttatás mellett, </w:t>
      </w:r>
      <w:r w:rsidR="00361842">
        <w:rPr>
          <w:rFonts w:ascii="Arial" w:hAnsi="Arial" w:cs="Arial"/>
          <w:sz w:val="20"/>
          <w:szCs w:val="20"/>
        </w:rPr>
        <w:t>ami azt mutatja</w:t>
      </w:r>
      <w:r w:rsidR="00E7550B">
        <w:rPr>
          <w:rFonts w:ascii="Arial" w:hAnsi="Arial" w:cs="Arial"/>
          <w:sz w:val="20"/>
          <w:szCs w:val="20"/>
        </w:rPr>
        <w:t xml:space="preserve">, hogy a versenyzők egy része </w:t>
      </w:r>
      <w:proofErr w:type="gramStart"/>
      <w:r w:rsidR="00E7550B">
        <w:rPr>
          <w:rFonts w:ascii="Arial" w:hAnsi="Arial" w:cs="Arial"/>
          <w:sz w:val="20"/>
          <w:szCs w:val="20"/>
        </w:rPr>
        <w:t>mindkét jellegű</w:t>
      </w:r>
      <w:proofErr w:type="gramEnd"/>
      <w:r w:rsidR="00E7550B">
        <w:rPr>
          <w:rFonts w:ascii="Arial" w:hAnsi="Arial" w:cs="Arial"/>
          <w:sz w:val="20"/>
          <w:szCs w:val="20"/>
        </w:rPr>
        <w:t xml:space="preserve"> műtrágya formájában végzett tápanyag-utánpótlást. Ilyenkor a </w:t>
      </w:r>
      <w:proofErr w:type="gramStart"/>
      <w:r w:rsidR="00E7550B">
        <w:rPr>
          <w:rFonts w:ascii="Arial" w:hAnsi="Arial" w:cs="Arial"/>
          <w:sz w:val="20"/>
          <w:szCs w:val="20"/>
        </w:rPr>
        <w:t>komplex</w:t>
      </w:r>
      <w:proofErr w:type="gramEnd"/>
      <w:r w:rsidR="00E7550B">
        <w:rPr>
          <w:rFonts w:ascii="Arial" w:hAnsi="Arial" w:cs="Arial"/>
          <w:sz w:val="20"/>
          <w:szCs w:val="20"/>
        </w:rPr>
        <w:t xml:space="preserve"> műtrágyák jellemzően vetéssel egy</w:t>
      </w:r>
      <w:r w:rsidR="00361842">
        <w:rPr>
          <w:rFonts w:ascii="Arial" w:hAnsi="Arial" w:cs="Arial"/>
          <w:sz w:val="20"/>
          <w:szCs w:val="20"/>
        </w:rPr>
        <w:t xml:space="preserve"> </w:t>
      </w:r>
      <w:r w:rsidR="00E7550B">
        <w:rPr>
          <w:rFonts w:ascii="Arial" w:hAnsi="Arial" w:cs="Arial"/>
          <w:sz w:val="20"/>
          <w:szCs w:val="20"/>
        </w:rPr>
        <w:t>menetben kerültek felhasználásra.</w:t>
      </w:r>
      <w:r w:rsidR="00E55127">
        <w:rPr>
          <w:rFonts w:ascii="Arial" w:hAnsi="Arial" w:cs="Arial"/>
          <w:sz w:val="20"/>
          <w:szCs w:val="20"/>
        </w:rPr>
        <w:t xml:space="preserve"> Ebből fakad a minimum és maximum értékek közötti igen széles </w:t>
      </w:r>
      <w:proofErr w:type="gramStart"/>
      <w:r w:rsidR="00E55127">
        <w:rPr>
          <w:rFonts w:ascii="Arial" w:hAnsi="Arial" w:cs="Arial"/>
          <w:sz w:val="20"/>
          <w:szCs w:val="20"/>
        </w:rPr>
        <w:t>intervallum</w:t>
      </w:r>
      <w:proofErr w:type="gramEnd"/>
      <w:r w:rsidR="00E55127">
        <w:rPr>
          <w:rFonts w:ascii="Arial" w:hAnsi="Arial" w:cs="Arial"/>
          <w:sz w:val="20"/>
          <w:szCs w:val="20"/>
        </w:rPr>
        <w:t xml:space="preserve"> is a komplex műtrágyák esetében: vannak, akik nagy tápelem mennyiséget juttattak ki ilyen formában és olyanak is, akik starterként használták ezeket a műtrágyákat.</w:t>
      </w:r>
    </w:p>
    <w:p w:rsidR="00355851" w:rsidRDefault="00355851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851" w:rsidRDefault="00355851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Emellett </w:t>
      </w:r>
      <w:r w:rsidR="006C1FC1">
        <w:rPr>
          <w:rFonts w:ascii="Arial" w:hAnsi="Arial" w:cs="Arial"/>
          <w:sz w:val="20"/>
          <w:szCs w:val="20"/>
        </w:rPr>
        <w:t xml:space="preserve">31 </w:t>
      </w:r>
      <w:r>
        <w:rPr>
          <w:rFonts w:ascii="Arial" w:hAnsi="Arial" w:cs="Arial"/>
          <w:sz w:val="20"/>
          <w:szCs w:val="20"/>
        </w:rPr>
        <w:t xml:space="preserve">esetben juttattak ki </w:t>
      </w:r>
      <w:proofErr w:type="spellStart"/>
      <w:r>
        <w:rPr>
          <w:rFonts w:ascii="Arial" w:hAnsi="Arial" w:cs="Arial"/>
          <w:sz w:val="20"/>
          <w:szCs w:val="20"/>
        </w:rPr>
        <w:t>mikrogranulált</w:t>
      </w:r>
      <w:proofErr w:type="spellEnd"/>
      <w:r>
        <w:rPr>
          <w:rFonts w:ascii="Arial" w:hAnsi="Arial" w:cs="Arial"/>
          <w:sz w:val="20"/>
          <w:szCs w:val="20"/>
        </w:rPr>
        <w:t xml:space="preserve"> foszfor starter műtrágyát. Levéltrágya kijuttatásra </w:t>
      </w:r>
      <w:r w:rsidR="00314109">
        <w:rPr>
          <w:rFonts w:ascii="Arial" w:hAnsi="Arial" w:cs="Arial"/>
          <w:sz w:val="20"/>
          <w:szCs w:val="20"/>
        </w:rPr>
        <w:t>29 esetben került sor, ezek között meghatározóak a cink-tartalmú készítmények.</w:t>
      </w:r>
    </w:p>
    <w:p w:rsidR="00850B9B" w:rsidRDefault="00850B9B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B9B" w:rsidRPr="009E5DA9" w:rsidRDefault="00850B9B" w:rsidP="009E5D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Összegezve megállapítható, hogy </w:t>
      </w:r>
      <w:r w:rsidR="00877E78">
        <w:rPr>
          <w:rFonts w:ascii="Arial" w:hAnsi="Arial" w:cs="Arial"/>
          <w:sz w:val="20"/>
          <w:szCs w:val="20"/>
        </w:rPr>
        <w:t>a Termésverseny résztvevői mind a műtrágya szint</w:t>
      </w:r>
      <w:r w:rsidR="00125133">
        <w:rPr>
          <w:rFonts w:ascii="Arial" w:hAnsi="Arial" w:cs="Arial"/>
          <w:sz w:val="20"/>
          <w:szCs w:val="20"/>
        </w:rPr>
        <w:t xml:space="preserve"> (65-70 kg/ha N!)</w:t>
      </w:r>
      <w:r w:rsidR="00877E78">
        <w:rPr>
          <w:rFonts w:ascii="Arial" w:hAnsi="Arial" w:cs="Arial"/>
          <w:sz w:val="20"/>
          <w:szCs w:val="20"/>
        </w:rPr>
        <w:t>, mind pedig a kijuttatási gyakoriság tekintetében meghaladják az országos átlagot, ami ugyanúgy igaz a terméseredményeikre!</w:t>
      </w:r>
    </w:p>
    <w:p w:rsidR="001C34B3" w:rsidRPr="00917A24" w:rsidRDefault="001C34B3" w:rsidP="001F3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0018" w:rsidRPr="00917A24" w:rsidRDefault="00361842" w:rsidP="001F3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AD0018" w:rsidRPr="00917A24" w:rsidSect="004E7E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BD" w:rsidRDefault="00843BBD" w:rsidP="001F73DB">
      <w:pPr>
        <w:spacing w:after="0" w:line="240" w:lineRule="auto"/>
      </w:pPr>
      <w:r>
        <w:separator/>
      </w:r>
    </w:p>
  </w:endnote>
  <w:endnote w:type="continuationSeparator" w:id="0">
    <w:p w:rsidR="00843BBD" w:rsidRDefault="00843BBD" w:rsidP="001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1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73DB" w:rsidRPr="001F73DB" w:rsidRDefault="00602FF2">
        <w:pPr>
          <w:pStyle w:val="llb"/>
          <w:jc w:val="right"/>
          <w:rPr>
            <w:sz w:val="20"/>
            <w:szCs w:val="20"/>
          </w:rPr>
        </w:pPr>
        <w:r w:rsidRPr="001F73DB">
          <w:rPr>
            <w:sz w:val="20"/>
            <w:szCs w:val="20"/>
          </w:rPr>
          <w:fldChar w:fldCharType="begin"/>
        </w:r>
        <w:r w:rsidR="001F73DB" w:rsidRPr="001F73DB">
          <w:rPr>
            <w:sz w:val="20"/>
            <w:szCs w:val="20"/>
          </w:rPr>
          <w:instrText xml:space="preserve"> PAGE   \* MERGEFORMAT </w:instrText>
        </w:r>
        <w:r w:rsidRPr="001F73DB">
          <w:rPr>
            <w:sz w:val="20"/>
            <w:szCs w:val="20"/>
          </w:rPr>
          <w:fldChar w:fldCharType="separate"/>
        </w:r>
        <w:r w:rsidR="00361842">
          <w:rPr>
            <w:noProof/>
            <w:sz w:val="20"/>
            <w:szCs w:val="20"/>
          </w:rPr>
          <w:t>2</w:t>
        </w:r>
        <w:r w:rsidRPr="001F73DB">
          <w:rPr>
            <w:sz w:val="20"/>
            <w:szCs w:val="20"/>
          </w:rPr>
          <w:fldChar w:fldCharType="end"/>
        </w:r>
      </w:p>
    </w:sdtContent>
  </w:sdt>
  <w:p w:rsidR="001F73DB" w:rsidRDefault="001F73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BD" w:rsidRDefault="00843BBD" w:rsidP="001F73DB">
      <w:pPr>
        <w:spacing w:after="0" w:line="240" w:lineRule="auto"/>
      </w:pPr>
      <w:r>
        <w:separator/>
      </w:r>
    </w:p>
  </w:footnote>
  <w:footnote w:type="continuationSeparator" w:id="0">
    <w:p w:rsidR="00843BBD" w:rsidRDefault="00843BBD" w:rsidP="001F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F581D"/>
    <w:multiLevelType w:val="hybridMultilevel"/>
    <w:tmpl w:val="C2A48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435"/>
    <w:multiLevelType w:val="hybridMultilevel"/>
    <w:tmpl w:val="5D366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D6D83"/>
    <w:multiLevelType w:val="hybridMultilevel"/>
    <w:tmpl w:val="055AA746"/>
    <w:lvl w:ilvl="0" w:tplc="0414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55FF5EEC"/>
    <w:multiLevelType w:val="hybridMultilevel"/>
    <w:tmpl w:val="B172F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68DE"/>
    <w:multiLevelType w:val="hybridMultilevel"/>
    <w:tmpl w:val="BCE08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7"/>
    <w:rsid w:val="00000319"/>
    <w:rsid w:val="00005D3B"/>
    <w:rsid w:val="000239EC"/>
    <w:rsid w:val="000555D7"/>
    <w:rsid w:val="000820DE"/>
    <w:rsid w:val="00093354"/>
    <w:rsid w:val="00096529"/>
    <w:rsid w:val="000F0078"/>
    <w:rsid w:val="000F4938"/>
    <w:rsid w:val="0012500B"/>
    <w:rsid w:val="0012503B"/>
    <w:rsid w:val="00125133"/>
    <w:rsid w:val="0016123B"/>
    <w:rsid w:val="00180259"/>
    <w:rsid w:val="00186967"/>
    <w:rsid w:val="0019239E"/>
    <w:rsid w:val="00192B38"/>
    <w:rsid w:val="001B6150"/>
    <w:rsid w:val="001C34B3"/>
    <w:rsid w:val="001D7F40"/>
    <w:rsid w:val="001E2F85"/>
    <w:rsid w:val="001F3930"/>
    <w:rsid w:val="001F73DB"/>
    <w:rsid w:val="00203963"/>
    <w:rsid w:val="002333B9"/>
    <w:rsid w:val="002578E8"/>
    <w:rsid w:val="00271A02"/>
    <w:rsid w:val="00273BDD"/>
    <w:rsid w:val="0027585A"/>
    <w:rsid w:val="002845EC"/>
    <w:rsid w:val="00296B95"/>
    <w:rsid w:val="002B5B94"/>
    <w:rsid w:val="002D3CE9"/>
    <w:rsid w:val="002D710F"/>
    <w:rsid w:val="002E2504"/>
    <w:rsid w:val="002E54E1"/>
    <w:rsid w:val="003020C1"/>
    <w:rsid w:val="00304657"/>
    <w:rsid w:val="00314109"/>
    <w:rsid w:val="003166C1"/>
    <w:rsid w:val="003470A2"/>
    <w:rsid w:val="00353C57"/>
    <w:rsid w:val="003547B0"/>
    <w:rsid w:val="00355851"/>
    <w:rsid w:val="00357CF5"/>
    <w:rsid w:val="00361842"/>
    <w:rsid w:val="00376811"/>
    <w:rsid w:val="003C3547"/>
    <w:rsid w:val="003C7A94"/>
    <w:rsid w:val="003D39D1"/>
    <w:rsid w:val="003D4755"/>
    <w:rsid w:val="003E0B6F"/>
    <w:rsid w:val="0041035C"/>
    <w:rsid w:val="00414155"/>
    <w:rsid w:val="00414C4A"/>
    <w:rsid w:val="004546C2"/>
    <w:rsid w:val="00466D14"/>
    <w:rsid w:val="004910B6"/>
    <w:rsid w:val="00495D5C"/>
    <w:rsid w:val="004A340D"/>
    <w:rsid w:val="004E7ED4"/>
    <w:rsid w:val="005107AC"/>
    <w:rsid w:val="0053148E"/>
    <w:rsid w:val="005446FD"/>
    <w:rsid w:val="005517B8"/>
    <w:rsid w:val="005A08D8"/>
    <w:rsid w:val="005D636F"/>
    <w:rsid w:val="00602FF2"/>
    <w:rsid w:val="00615670"/>
    <w:rsid w:val="00635F7C"/>
    <w:rsid w:val="00676BEC"/>
    <w:rsid w:val="00686F46"/>
    <w:rsid w:val="00687B56"/>
    <w:rsid w:val="006C1FC1"/>
    <w:rsid w:val="006E4D80"/>
    <w:rsid w:val="006E5AEC"/>
    <w:rsid w:val="007403D5"/>
    <w:rsid w:val="007464AC"/>
    <w:rsid w:val="00777226"/>
    <w:rsid w:val="007A2727"/>
    <w:rsid w:val="007A2BEE"/>
    <w:rsid w:val="007D29D7"/>
    <w:rsid w:val="007F3799"/>
    <w:rsid w:val="007F4166"/>
    <w:rsid w:val="00830834"/>
    <w:rsid w:val="00831BE1"/>
    <w:rsid w:val="00843BBD"/>
    <w:rsid w:val="00850B9B"/>
    <w:rsid w:val="00854996"/>
    <w:rsid w:val="00856DBD"/>
    <w:rsid w:val="00871C4D"/>
    <w:rsid w:val="0087505C"/>
    <w:rsid w:val="00877E78"/>
    <w:rsid w:val="008B28A5"/>
    <w:rsid w:val="008D07F1"/>
    <w:rsid w:val="008D2EA7"/>
    <w:rsid w:val="008F583E"/>
    <w:rsid w:val="008F68E1"/>
    <w:rsid w:val="00917A24"/>
    <w:rsid w:val="0092009E"/>
    <w:rsid w:val="009646E5"/>
    <w:rsid w:val="00990862"/>
    <w:rsid w:val="009B2BD2"/>
    <w:rsid w:val="009E2565"/>
    <w:rsid w:val="009E5DA9"/>
    <w:rsid w:val="00A019CB"/>
    <w:rsid w:val="00A0307A"/>
    <w:rsid w:val="00A254EF"/>
    <w:rsid w:val="00A27C91"/>
    <w:rsid w:val="00A71698"/>
    <w:rsid w:val="00A755E4"/>
    <w:rsid w:val="00AD0018"/>
    <w:rsid w:val="00AF17AA"/>
    <w:rsid w:val="00B0019B"/>
    <w:rsid w:val="00B17DE0"/>
    <w:rsid w:val="00B35451"/>
    <w:rsid w:val="00B354E3"/>
    <w:rsid w:val="00B741EE"/>
    <w:rsid w:val="00B7538D"/>
    <w:rsid w:val="00B8325F"/>
    <w:rsid w:val="00BB2D83"/>
    <w:rsid w:val="00BD4FB4"/>
    <w:rsid w:val="00BE4376"/>
    <w:rsid w:val="00C17AC4"/>
    <w:rsid w:val="00C93AC7"/>
    <w:rsid w:val="00CA77A8"/>
    <w:rsid w:val="00D201C7"/>
    <w:rsid w:val="00D44E5B"/>
    <w:rsid w:val="00D707A6"/>
    <w:rsid w:val="00D72306"/>
    <w:rsid w:val="00D84364"/>
    <w:rsid w:val="00DB1038"/>
    <w:rsid w:val="00DB548C"/>
    <w:rsid w:val="00DE7CFE"/>
    <w:rsid w:val="00E024C1"/>
    <w:rsid w:val="00E1179D"/>
    <w:rsid w:val="00E118F7"/>
    <w:rsid w:val="00E35856"/>
    <w:rsid w:val="00E55127"/>
    <w:rsid w:val="00E7550B"/>
    <w:rsid w:val="00E8633D"/>
    <w:rsid w:val="00E86E10"/>
    <w:rsid w:val="00EB3E0D"/>
    <w:rsid w:val="00ED76E3"/>
    <w:rsid w:val="00EE2891"/>
    <w:rsid w:val="00EF2D0C"/>
    <w:rsid w:val="00F03D29"/>
    <w:rsid w:val="00F2673F"/>
    <w:rsid w:val="00F413B4"/>
    <w:rsid w:val="00F54907"/>
    <w:rsid w:val="00F80B0B"/>
    <w:rsid w:val="00FB473A"/>
    <w:rsid w:val="00FB687A"/>
    <w:rsid w:val="00FC66C8"/>
    <w:rsid w:val="00FD164B"/>
    <w:rsid w:val="00FF05C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7D55-B3C3-4313-B5A1-C70144ED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19B"/>
    <w:pPr>
      <w:ind w:left="720"/>
      <w:contextualSpacing/>
    </w:pPr>
  </w:style>
  <w:style w:type="table" w:styleId="Rcsostblzat">
    <w:name w:val="Table Grid"/>
    <w:basedOn w:val="Normltblzat"/>
    <w:uiPriority w:val="59"/>
    <w:rsid w:val="0061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73DB"/>
  </w:style>
  <w:style w:type="paragraph" w:styleId="llb">
    <w:name w:val="footer"/>
    <w:basedOn w:val="Norml"/>
    <w:link w:val="llbChar"/>
    <w:uiPriority w:val="99"/>
    <w:unhideWhenUsed/>
    <w:rsid w:val="001F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3DB"/>
  </w:style>
  <w:style w:type="character" w:styleId="Jegyzethivatkozs">
    <w:name w:val="annotation reference"/>
    <w:basedOn w:val="Bekezdsalapbettpusa"/>
    <w:uiPriority w:val="99"/>
    <w:semiHidden/>
    <w:unhideWhenUsed/>
    <w:rsid w:val="008308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308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308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08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083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8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834"/>
    <w:rPr>
      <w:rFonts w:ascii="Tahoma" w:hAnsi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36184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76E9-DED1-4E97-9349-9469656F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hunbensz</dc:creator>
  <cp:lastModifiedBy>Szieberth Dénes</cp:lastModifiedBy>
  <cp:revision>80</cp:revision>
  <dcterms:created xsi:type="dcterms:W3CDTF">2014-12-27T11:30:00Z</dcterms:created>
  <dcterms:modified xsi:type="dcterms:W3CDTF">2015-01-14T09:38:00Z</dcterms:modified>
</cp:coreProperties>
</file>