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F64C" w14:textId="555A1A81" w:rsidR="00913F52" w:rsidRDefault="00EF4ED7" w:rsidP="00E62F31">
      <w:pPr>
        <w:pStyle w:val="Cm"/>
        <w:jc w:val="center"/>
      </w:pPr>
      <w:r>
        <w:t xml:space="preserve">A </w:t>
      </w:r>
      <w:r w:rsidR="00B934E3">
        <w:t xml:space="preserve">N </w:t>
      </w:r>
      <w:r w:rsidR="00913F52">
        <w:t>műtrágya felhasználásról, árváltozások után</w:t>
      </w:r>
    </w:p>
    <w:p w14:paraId="4B9357BF" w14:textId="2DA11830" w:rsidR="00913F52" w:rsidRDefault="00913F52" w:rsidP="00E62F31">
      <w:pPr>
        <w:jc w:val="center"/>
      </w:pPr>
      <w:r>
        <w:t>(esetleg közben)</w:t>
      </w:r>
    </w:p>
    <w:p w14:paraId="1829C71A" w14:textId="2F7ACC3C" w:rsidR="00913F52" w:rsidRPr="00913F52" w:rsidRDefault="00913F52" w:rsidP="00E62F31">
      <w:pPr>
        <w:jc w:val="center"/>
        <w:rPr>
          <w:rStyle w:val="Kiemels2"/>
        </w:rPr>
      </w:pPr>
      <w:r w:rsidRPr="00913F52">
        <w:rPr>
          <w:rStyle w:val="Kiemels2"/>
        </w:rPr>
        <w:t>dr. Szieberth Dénes</w:t>
      </w:r>
    </w:p>
    <w:p w14:paraId="7A162952" w14:textId="36C2F300" w:rsidR="0033741F" w:rsidRPr="0033741F" w:rsidRDefault="0033741F" w:rsidP="0033741F">
      <w:pPr>
        <w:jc w:val="center"/>
        <w:rPr>
          <w:b/>
          <w:bCs/>
        </w:rPr>
      </w:pPr>
      <w:r w:rsidRPr="0033741F">
        <w:rPr>
          <w:b/>
          <w:bCs/>
        </w:rPr>
        <w:t>(</w:t>
      </w:r>
      <w:r w:rsidRPr="0033741F">
        <w:rPr>
          <w:b/>
          <w:bCs/>
        </w:rPr>
        <w:t>Ezzel az írással kifejezett célom, hogy véleményeket gyűjtsek a témával kapcsolatban.</w:t>
      </w:r>
      <w:r w:rsidRPr="0033741F">
        <w:rPr>
          <w:b/>
          <w:bCs/>
        </w:rPr>
        <w:t>)</w:t>
      </w:r>
    </w:p>
    <w:p w14:paraId="69B1390E" w14:textId="171775FD" w:rsidR="00B934E3" w:rsidRDefault="002916A6" w:rsidP="00E62F31">
      <w:r>
        <w:t>N</w:t>
      </w:r>
      <w:r w:rsidR="00913F52">
        <w:t>em lehet megállni, hogy az ember ne számolgasson – különösen, ha maga is számolgatni kénytelen</w:t>
      </w:r>
      <w:r>
        <w:t>!</w:t>
      </w:r>
    </w:p>
    <w:p w14:paraId="52E07AE8" w14:textId="29E35AFB" w:rsidR="002916A6" w:rsidRDefault="002916A6" w:rsidP="00E62F31">
      <w:r>
        <w:t>Míg elfogyasztottam a reggeli tejeskávé</w:t>
      </w:r>
      <w:r w:rsidR="00516925">
        <w:t xml:space="preserve"> </w:t>
      </w:r>
      <w:r>
        <w:t>+</w:t>
      </w:r>
      <w:r w:rsidR="00516925">
        <w:t xml:space="preserve"> </w:t>
      </w:r>
      <w:r>
        <w:t>műzli</w:t>
      </w:r>
      <w:r w:rsidR="00516925">
        <w:t xml:space="preserve"> </w:t>
      </w:r>
      <w:r>
        <w:t>+</w:t>
      </w:r>
      <w:r w:rsidR="00516925">
        <w:t xml:space="preserve"> </w:t>
      </w:r>
      <w:r>
        <w:t>valami (alkoholmentes) starterfolyadék</w:t>
      </w:r>
      <w:r w:rsidR="00694C38">
        <w:t xml:space="preserve">ból álló ébresztőt, sebtében szerkesztettem egy </w:t>
      </w:r>
      <w:r w:rsidR="00155D98">
        <w:t>táblázatot, megvizsgálandó, hogy a műtrágyák legfontosabb</w:t>
      </w:r>
      <w:r w:rsidR="00823DC5">
        <w:t>ja</w:t>
      </w:r>
      <w:r w:rsidR="00155573">
        <w:t>, a N árának változása m</w:t>
      </w:r>
      <w:r w:rsidR="006117CC">
        <w:t>i</w:t>
      </w:r>
      <w:r w:rsidR="00155573">
        <w:t>ként hat a termesztés gazdaságosságára</w:t>
      </w:r>
      <w:r w:rsidR="006117CC">
        <w:t xml:space="preserve">. </w:t>
      </w:r>
    </w:p>
    <w:p w14:paraId="231DF55F" w14:textId="213386A2" w:rsidR="00281653" w:rsidRDefault="002A629A" w:rsidP="00E62F31">
      <w:r>
        <w:t xml:space="preserve">A függőleges oszlop </w:t>
      </w:r>
      <w:r w:rsidR="00F3429D">
        <w:t>a dózisokat tartalmazza 50 kg/ha lépcsőkben, a fejléc pedig a termésátlagokat</w:t>
      </w:r>
      <w:r w:rsidR="00A24D28">
        <w:t xml:space="preserve">, </w:t>
      </w:r>
      <w:r w:rsidR="00B204F1">
        <w:t xml:space="preserve">t/ha-ban kifejezve. Először nem gondoltam arra, hogy közzéteszem, de aztán </w:t>
      </w:r>
      <w:r w:rsidR="006F3615">
        <w:t>a mégis mellett döntöttem</w:t>
      </w:r>
      <w:r w:rsidR="00F14324">
        <w:t xml:space="preserve">, </w:t>
      </w:r>
      <w:r w:rsidR="00281653">
        <w:t>talán</w:t>
      </w:r>
      <w:r w:rsidR="00F14324">
        <w:t xml:space="preserve"> hasznát veszi valaki.</w:t>
      </w:r>
    </w:p>
    <w:p w14:paraId="0B202384" w14:textId="32C7408B" w:rsidR="00E76C51" w:rsidRDefault="00E76C51" w:rsidP="00E62F31">
      <w:r>
        <w:t>Terményárnak 80000</w:t>
      </w:r>
      <w:r w:rsidR="000865A1">
        <w:t xml:space="preserve"> Ft/t-át vettem, mint</w:t>
      </w:r>
      <w:r w:rsidR="000B11BE">
        <w:t xml:space="preserve"> valószínűsített</w:t>
      </w:r>
      <w:r w:rsidR="000865A1">
        <w:t xml:space="preserve"> 2022-es átlagos üzemi értékesítési </w:t>
      </w:r>
      <w:r w:rsidR="004856D8">
        <w:t xml:space="preserve">árat, a N </w:t>
      </w:r>
      <w:r w:rsidR="00A37633">
        <w:t xml:space="preserve">hatóanyag </w:t>
      </w:r>
      <w:r w:rsidR="004856D8">
        <w:t>kilogrammját átlagosan 11</w:t>
      </w:r>
      <w:r w:rsidR="00941681">
        <w:t>00</w:t>
      </w:r>
      <w:r w:rsidR="004D6C61">
        <w:t xml:space="preserve"> Ft </w:t>
      </w:r>
      <w:r w:rsidR="000D41F4">
        <w:t>körülire</w:t>
      </w:r>
      <w:r w:rsidR="004D6C61">
        <w:t xml:space="preserve"> becsült</w:t>
      </w:r>
      <w:r w:rsidR="00F14E03">
        <w:t>em. Így mindegyikben van egy kis „rátartás”.</w:t>
      </w:r>
    </w:p>
    <w:p w14:paraId="5DE4D91C" w14:textId="5110615E" w:rsidR="00726CCE" w:rsidRDefault="007F07E2" w:rsidP="00E62F31">
      <w:r>
        <w:t>A szárítási költséget a jelenlegihez képest (</w:t>
      </w:r>
      <w:r w:rsidR="008E2CAC">
        <w:t xml:space="preserve">az eddigi </w:t>
      </w:r>
      <w:r w:rsidR="003219E3">
        <w:t>8</w:t>
      </w:r>
      <w:r w:rsidR="00294268">
        <w:t>00</w:t>
      </w:r>
      <w:r w:rsidR="003219E3">
        <w:t>-</w:t>
      </w:r>
      <w:r w:rsidR="00B475BD">
        <w:t>10</w:t>
      </w:r>
      <w:r>
        <w:t xml:space="preserve">00 </w:t>
      </w:r>
      <w:r w:rsidR="00415ACE">
        <w:t>F</w:t>
      </w:r>
      <w:r>
        <w:t>t</w:t>
      </w:r>
      <w:r w:rsidR="00087C38">
        <w:t>/t*elvont víz %, 5%-os elvonással számolva)</w:t>
      </w:r>
      <w:r w:rsidR="00B475BD">
        <w:t xml:space="preserve"> nagyobb</w:t>
      </w:r>
      <w:r w:rsidR="009F59DE">
        <w:t>nak ítéltem és</w:t>
      </w:r>
      <w:r w:rsidR="00B475BD">
        <w:t xml:space="preserve"> </w:t>
      </w:r>
      <w:r w:rsidR="005F30F4">
        <w:t>1</w:t>
      </w:r>
      <w:r w:rsidR="00B475BD">
        <w:t>500 Ft-ra vettem</w:t>
      </w:r>
      <w:r w:rsidR="00D41BC2">
        <w:t>.</w:t>
      </w:r>
      <w:r w:rsidR="002800CD">
        <w:t xml:space="preserve"> </w:t>
      </w:r>
      <w:r w:rsidR="00823DC5">
        <w:t>(</w:t>
      </w:r>
      <w:r w:rsidR="002800CD">
        <w:t>Jelentős különbség</w:t>
      </w:r>
      <w:r w:rsidR="00B75F15">
        <w:t xml:space="preserve">ek </w:t>
      </w:r>
      <w:r w:rsidR="00823DC5">
        <w:t>adódhatnak</w:t>
      </w:r>
      <w:r w:rsidR="00B75F15">
        <w:t xml:space="preserve"> a PB gáz és a földgáz árkülönbségéből.</w:t>
      </w:r>
      <w:r w:rsidR="00823DC5">
        <w:t>)</w:t>
      </w:r>
    </w:p>
    <w:p w14:paraId="2F7B56D7" w14:textId="42379378" w:rsidR="00726CCE" w:rsidRDefault="00726CCE" w:rsidP="00E62F31">
      <w:r>
        <w:t>A</w:t>
      </w:r>
      <w:r w:rsidR="00C24DAD">
        <w:t>z 1.</w:t>
      </w:r>
      <w:r>
        <w:t xml:space="preserve"> táblázat használata egyszer</w:t>
      </w:r>
      <w:r w:rsidR="00ED4DA2">
        <w:t>ű. Csak ki kell keresni a tervezett</w:t>
      </w:r>
      <w:r w:rsidR="001A1F5A">
        <w:t xml:space="preserve"> </w:t>
      </w:r>
      <w:r w:rsidR="00ED4DA2">
        <w:t>műtrágyadózishoz tartozó tervezhető termést</w:t>
      </w:r>
      <w:r w:rsidR="0083461C">
        <w:t>, s megmutatja, hogy a számításba vett árbevétel</w:t>
      </w:r>
      <w:r w:rsidR="00C37054">
        <w:t xml:space="preserve">ből mennyi </w:t>
      </w:r>
      <w:r w:rsidR="00FB0C10">
        <w:t>marad az adott szintű műtrágya felhasználása után</w:t>
      </w:r>
      <w:r w:rsidR="00452DFF">
        <w:t xml:space="preserve"> tonnára (1. és 3. sáv</w:t>
      </w:r>
      <w:r w:rsidR="00DE5713">
        <w:t>), valamint hektárra (2. és 4. sáv)</w:t>
      </w:r>
      <w:r w:rsidR="00E81738">
        <w:t>.</w:t>
      </w:r>
    </w:p>
    <w:p w14:paraId="54479800" w14:textId="580BB708" w:rsidR="00B33BD5" w:rsidRDefault="00B33BD5" w:rsidP="00E62F31">
      <w:r>
        <w:t>Látszik, hogy tulajdonképpen 4</w:t>
      </w:r>
      <w:r w:rsidR="00AF52F9">
        <w:t xml:space="preserve"> </w:t>
      </w:r>
      <w:r w:rsidR="00D51FF3">
        <w:t>sávból áll a táblázat. Az első 2</w:t>
      </w:r>
      <w:r w:rsidR="00AF52F9">
        <w:t xml:space="preserve"> csak a N m</w:t>
      </w:r>
      <w:r w:rsidR="00DB7A4C">
        <w:t>ű</w:t>
      </w:r>
      <w:r w:rsidR="00AF52F9">
        <w:t>trágya árával számol, a m</w:t>
      </w:r>
      <w:r w:rsidR="00DB7A4C">
        <w:t>á</w:t>
      </w:r>
      <w:r w:rsidR="00AF52F9">
        <w:t>sodik 2</w:t>
      </w:r>
      <w:r w:rsidR="00DB7A4C">
        <w:t xml:space="preserve"> levonja a sz</w:t>
      </w:r>
      <w:r w:rsidR="00207593">
        <w:t>á</w:t>
      </w:r>
      <w:r w:rsidR="00DB7A4C">
        <w:t>rítási költséget is az árbevételből.</w:t>
      </w:r>
    </w:p>
    <w:p w14:paraId="6B3B55C3" w14:textId="20B30F41" w:rsidR="004F77D1" w:rsidRDefault="004F77D1" w:rsidP="00E62F31">
      <w:r>
        <w:t>Van egy régebbi</w:t>
      </w:r>
      <w:r w:rsidR="00A26218">
        <w:t xml:space="preserve">, önműködő </w:t>
      </w:r>
      <w:r w:rsidR="00811B32">
        <w:t>E</w:t>
      </w:r>
      <w:r w:rsidR="00A26218">
        <w:t>xcel táblázatom is, amellyel alaposa</w:t>
      </w:r>
      <w:r w:rsidR="00DF0FD3">
        <w:t xml:space="preserve">bb kalkulációt lehet végezni. Ebben </w:t>
      </w:r>
      <w:r w:rsidR="0051630D">
        <w:t>beárazhatók</w:t>
      </w:r>
      <w:r w:rsidR="00DF0FD3">
        <w:t xml:space="preserve"> a további költséghelyek</w:t>
      </w:r>
      <w:r w:rsidR="0051630D">
        <w:t>,</w:t>
      </w:r>
      <w:r w:rsidR="00DF0FD3">
        <w:t xml:space="preserve"> és az ér</w:t>
      </w:r>
      <w:r w:rsidR="00964AC9">
        <w:t>tékesítési ár is „testre szabható”.</w:t>
      </w:r>
    </w:p>
    <w:p w14:paraId="150188AA" w14:textId="56E7272B" w:rsidR="0071721D" w:rsidRDefault="0071721D" w:rsidP="00E62F31">
      <w:r>
        <w:t xml:space="preserve">Az alábbi két QR kód közül az első honlapunkhoz vezet, a második   </w:t>
      </w:r>
      <w:r w:rsidR="0071151D">
        <w:t xml:space="preserve">közvetlenül </w:t>
      </w:r>
      <w:r w:rsidR="00495907">
        <w:t>a Szakkönyvtárhoz, amelyben megtalálható a kalkulátor</w:t>
      </w:r>
      <w:r>
        <w:t>.</w:t>
      </w:r>
      <w:r w:rsidR="00890342">
        <w:t xml:space="preserve"> (Webes programozása folyamatban</w:t>
      </w:r>
      <w:r w:rsidR="00223E5E">
        <w:t>!)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66"/>
        <w:gridCol w:w="2876"/>
      </w:tblGrid>
      <w:tr w:rsidR="00493DF4" w14:paraId="5B6626B3" w14:textId="77777777" w:rsidTr="00C52033">
        <w:trPr>
          <w:trHeight w:val="3053"/>
          <w:jc w:val="center"/>
        </w:trPr>
        <w:tc>
          <w:tcPr>
            <w:tcW w:w="2966" w:type="dxa"/>
            <w:vAlign w:val="center"/>
          </w:tcPr>
          <w:p w14:paraId="7939C09F" w14:textId="77777777" w:rsidR="00493DF4" w:rsidRDefault="00493DF4" w:rsidP="00C520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E77F95" wp14:editId="6416802C">
                  <wp:extent cx="1667018" cy="1667018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03" cy="167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9F8A13" w14:textId="77777777" w:rsidR="00493DF4" w:rsidRDefault="00493DF4" w:rsidP="00C52033">
            <w:pPr>
              <w:jc w:val="center"/>
            </w:pPr>
            <w:r>
              <w:t>www.magyarkukoricaklub.hu</w:t>
            </w:r>
          </w:p>
        </w:tc>
        <w:tc>
          <w:tcPr>
            <w:tcW w:w="2876" w:type="dxa"/>
            <w:vAlign w:val="center"/>
          </w:tcPr>
          <w:p w14:paraId="7E80CD8B" w14:textId="77777777" w:rsidR="00493DF4" w:rsidRDefault="00493DF4" w:rsidP="00C520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3FFA5D" wp14:editId="0774AE96">
                  <wp:extent cx="1661550" cy="166687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62" cy="168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5A5B1D" w14:textId="77777777" w:rsidR="00493DF4" w:rsidRDefault="00493DF4" w:rsidP="00C52033">
            <w:pPr>
              <w:jc w:val="center"/>
            </w:pPr>
            <w:r>
              <w:t>Szakkönyvtárunk:</w:t>
            </w:r>
          </w:p>
        </w:tc>
      </w:tr>
    </w:tbl>
    <w:p w14:paraId="3D18BDE5" w14:textId="77777777" w:rsidR="00493DF4" w:rsidRDefault="00493DF4" w:rsidP="00E62F31"/>
    <w:p w14:paraId="747CA396" w14:textId="659DB610" w:rsidR="001B0C17" w:rsidRDefault="001B0C17" w:rsidP="00E62F31">
      <w:r>
        <w:lastRenderedPageBreak/>
        <w:t>Működtetése egyszer</w:t>
      </w:r>
      <w:r w:rsidR="004926D7">
        <w:t>ű, csak be kell vinni a saját adatokat a megfelelő helyre, s máris látszik az eredm</w:t>
      </w:r>
      <w:r w:rsidR="002D58BD">
        <w:t>ény!</w:t>
      </w:r>
      <w:r w:rsidR="00CC4C3C">
        <w:t xml:space="preserve"> </w:t>
      </w:r>
      <w:r w:rsidR="001B3031">
        <w:t>(</w:t>
      </w:r>
      <w:r w:rsidR="00902446">
        <w:t>Akinél nem működik a QR kód olvasás</w:t>
      </w:r>
      <w:r w:rsidR="001B3031">
        <w:t xml:space="preserve">, </w:t>
      </w:r>
      <w:hyperlink r:id="rId8" w:history="1">
        <w:r w:rsidR="001B3031">
          <w:rPr>
            <w:rStyle w:val="Hiperhivatkozs"/>
          </w:rPr>
          <w:t>a</w:t>
        </w:r>
        <w:r w:rsidR="00CC4C3C" w:rsidRPr="00C473EA">
          <w:rPr>
            <w:rStyle w:val="Hiperhivatkozs"/>
          </w:rPr>
          <w:t xml:space="preserve"> táblázat itt tölthető le</w:t>
        </w:r>
        <w:r w:rsidR="003D58FD" w:rsidRPr="00C473EA">
          <w:rPr>
            <w:rStyle w:val="Hiperhivatkozs"/>
          </w:rPr>
          <w:t>.</w:t>
        </w:r>
      </w:hyperlink>
      <w:r w:rsidR="006B4A7A">
        <w:t xml:space="preserve"> </w:t>
      </w:r>
      <w:r w:rsidR="00530CD9">
        <w:t xml:space="preserve">A </w:t>
      </w:r>
      <w:r w:rsidR="002E6745">
        <w:t>munkafüzetben található termés</w:t>
      </w:r>
      <w:r w:rsidR="00530CD9">
        <w:t>térképeket még nem frissítettem</w:t>
      </w:r>
      <w:r w:rsidR="00CD15B4">
        <w:t>.</w:t>
      </w:r>
      <w:r w:rsidR="002E6745">
        <w:t>)</w:t>
      </w:r>
    </w:p>
    <w:p w14:paraId="7521D18C" w14:textId="3CFF0E72" w:rsidR="001E1E79" w:rsidRPr="00E42BA7" w:rsidRDefault="001E1E79" w:rsidP="001E1E79">
      <w:pPr>
        <w:rPr>
          <w:i/>
          <w:iCs/>
        </w:rPr>
      </w:pPr>
      <w:r w:rsidRPr="00E42BA7">
        <w:rPr>
          <w:i/>
          <w:iCs/>
        </w:rPr>
        <w:t>Ezek a „natúr” számítások csak a közvetlen hatást mutatják, nem feltétlenül egyeznek meg a könyvelési elszámolásokkal!</w:t>
      </w:r>
      <w:r w:rsidR="001027D4" w:rsidRPr="00E42BA7">
        <w:rPr>
          <w:i/>
          <w:iCs/>
        </w:rPr>
        <w:t xml:space="preserve"> </w:t>
      </w:r>
      <w:r w:rsidR="001027D4" w:rsidRPr="00E42BA7">
        <w:rPr>
          <w:i/>
          <w:iCs/>
        </w:rPr>
        <w:t>A táblázatok</w:t>
      </w:r>
      <w:r w:rsidR="00284087">
        <w:rPr>
          <w:i/>
          <w:iCs/>
        </w:rPr>
        <w:t>at</w:t>
      </w:r>
      <w:r w:rsidR="00E42BA7" w:rsidRPr="00E42BA7">
        <w:rPr>
          <w:i/>
          <w:iCs/>
        </w:rPr>
        <w:t xml:space="preserve"> elsősorban </w:t>
      </w:r>
      <w:r w:rsidR="001027D4" w:rsidRPr="00E42BA7">
        <w:rPr>
          <w:i/>
          <w:iCs/>
        </w:rPr>
        <w:t>a gondolkodás elindítására, esetleg segítésére javaslom használni. Megjegyzéseket, kiigazításokat szívesen veszek!</w:t>
      </w:r>
    </w:p>
    <w:p w14:paraId="3815CA6E" w14:textId="2CDA7136" w:rsidR="003A5EDF" w:rsidRDefault="003A5EDF" w:rsidP="00E62F31">
      <w:r>
        <w:t xml:space="preserve">A helyzetre vonatkozó saját meglátásom, hogy a jelenleg tapasztalható </w:t>
      </w:r>
      <w:r w:rsidR="00526385">
        <w:t xml:space="preserve">N műtrágya áremelkedés nem </w:t>
      </w:r>
      <w:r w:rsidR="002754E3">
        <w:t>minden esetben közvetlenü</w:t>
      </w:r>
      <w:r w:rsidR="00C836F5">
        <w:t>l</w:t>
      </w:r>
      <w:r w:rsidR="00526385">
        <w:t xml:space="preserve"> </w:t>
      </w:r>
      <w:r w:rsidR="00BE13C3">
        <w:t>érvényesíti hatását. Másrészről</w:t>
      </w:r>
      <w:r w:rsidR="00C836F5">
        <w:t>,</w:t>
      </w:r>
      <w:r w:rsidR="00BE13C3">
        <w:t xml:space="preserve"> éppen </w:t>
      </w:r>
      <w:r w:rsidR="000A21B5">
        <w:t>a N</w:t>
      </w:r>
      <w:r w:rsidR="00BE13C3">
        <w:t xml:space="preserve"> az a hatóanyag</w:t>
      </w:r>
      <w:r w:rsidR="009C4BB0">
        <w:t>,</w:t>
      </w:r>
      <w:r w:rsidR="00BE13C3">
        <w:t xml:space="preserve"> amely</w:t>
      </w:r>
      <w:r w:rsidR="00C16C38">
        <w:t xml:space="preserve"> a legnagyobb </w:t>
      </w:r>
      <w:r w:rsidR="00C836F5">
        <w:t xml:space="preserve">közvetlen </w:t>
      </w:r>
      <w:r w:rsidR="00C16C38">
        <w:t>hatással van a termésre, tehát csökkentése</w:t>
      </w:r>
      <w:r w:rsidR="00F5419D">
        <w:t xml:space="preserve"> az ár-megtakarítás többszörösébe is kerülhet.</w:t>
      </w:r>
    </w:p>
    <w:p w14:paraId="02DEA633" w14:textId="78538867" w:rsidR="007D4BD5" w:rsidRDefault="007D4BD5" w:rsidP="00E62F31">
      <w:r>
        <w:t xml:space="preserve">Talajvizsgálatokra és </w:t>
      </w:r>
      <w:r w:rsidR="00187F37">
        <w:t>növényanalízisre alapozott levéltrágyázásban</w:t>
      </w:r>
      <w:r w:rsidR="00CF6947">
        <w:t xml:space="preserve">, mint </w:t>
      </w:r>
      <w:r w:rsidR="00481FAF">
        <w:t xml:space="preserve">a </w:t>
      </w:r>
      <w:r w:rsidR="00CF6947">
        <w:t xml:space="preserve">„takarékos </w:t>
      </w:r>
      <w:r w:rsidR="00481FAF">
        <w:t xml:space="preserve">tápanyaghasználat” egy módja, </w:t>
      </w:r>
      <w:r w:rsidR="00187F37">
        <w:t xml:space="preserve">lehet spekulálni, de azt is tudomásul kell venni, hogy azok csak akkor hatnak, ha éppen </w:t>
      </w:r>
      <w:r w:rsidR="006174BC">
        <w:t xml:space="preserve">az adott levéltrágyában </w:t>
      </w:r>
      <w:r w:rsidR="00F00CB1">
        <w:t>található táp</w:t>
      </w:r>
      <w:r w:rsidR="00187F37">
        <w:t>elem hiányosan áll rendelkezésre</w:t>
      </w:r>
      <w:r w:rsidR="00F00CB1">
        <w:t xml:space="preserve">. </w:t>
      </w:r>
      <w:r w:rsidR="00187F37">
        <w:t xml:space="preserve"> </w:t>
      </w:r>
      <w:r w:rsidR="00F00CB1">
        <w:t>Ha</w:t>
      </w:r>
      <w:r w:rsidR="009D166E">
        <w:t xml:space="preserve"> éppen a N van minimumban, az egészen b</w:t>
      </w:r>
      <w:r w:rsidR="009C4BB0">
        <w:t>i</w:t>
      </w:r>
      <w:r w:rsidR="009D166E">
        <w:t xml:space="preserve">ztosan minden egyéb jószándékú </w:t>
      </w:r>
      <w:r w:rsidR="009C4BB0">
        <w:t>beavatkozást felülír</w:t>
      </w:r>
      <w:r w:rsidR="00542EA8">
        <w:t>, még akkor is, ha a kijuttatás után a növényzet zöldebbnek látszik!</w:t>
      </w:r>
    </w:p>
    <w:p w14:paraId="67EE22E0" w14:textId="04152945" w:rsidR="00F9002D" w:rsidRDefault="00F9002D" w:rsidP="00E62F31">
      <w:r>
        <w:t xml:space="preserve">A foszforral </w:t>
      </w:r>
      <w:r w:rsidR="00DB610A">
        <w:t>való játék talán kevésbé üt vissza, ha a starter tartalmazza</w:t>
      </w:r>
      <w:r w:rsidR="00145F38">
        <w:t xml:space="preserve">, s a talaj </w:t>
      </w:r>
      <w:r w:rsidR="00FD5C33">
        <w:t>kellő mennyiségű felvehető form</w:t>
      </w:r>
      <w:r w:rsidR="00EF66DB">
        <w:t xml:space="preserve">át tartalmaz. </w:t>
      </w:r>
      <w:r w:rsidR="00962405">
        <w:t>Arányait tekintve a kukorica kevésbé igényes, így a</w:t>
      </w:r>
      <w:r w:rsidR="00AF5FBE">
        <w:t xml:space="preserve"> búza és a pillangósok hálásabbak lehetnek, ha ők kapják. </w:t>
      </w:r>
      <w:r w:rsidR="00D42ED5">
        <w:t>A kálium ismét „kukoricás kérdés</w:t>
      </w:r>
      <w:r w:rsidR="00B57138">
        <w:t>”, tehát ha a talaj nincs kellően ellátva belőle, a szükségletet fedezni kell!</w:t>
      </w:r>
    </w:p>
    <w:p w14:paraId="6BB847FC" w14:textId="77777777" w:rsidR="00762E86" w:rsidRPr="00790EFF" w:rsidRDefault="00502CD7" w:rsidP="00E62F31">
      <w:pPr>
        <w:rPr>
          <w:b/>
          <w:bCs/>
        </w:rPr>
      </w:pPr>
      <w:r w:rsidRPr="00790EFF">
        <w:rPr>
          <w:b/>
          <w:bCs/>
        </w:rPr>
        <w:t>A tápanyag használatról általában</w:t>
      </w:r>
      <w:r w:rsidR="00790EFF" w:rsidRPr="00790EFF">
        <w:rPr>
          <w:b/>
          <w:bCs/>
        </w:rPr>
        <w:t>:</w:t>
      </w:r>
    </w:p>
    <w:p w14:paraId="21E7731F" w14:textId="0D2ADA16" w:rsidR="00AC5491" w:rsidRDefault="00CE5474" w:rsidP="00E62F31">
      <w:r>
        <w:t>Tápanyag vizsgálatokkal is alátámaszt</w:t>
      </w:r>
      <w:r w:rsidR="005555D0">
        <w:t>va, k</w:t>
      </w:r>
      <w:r w:rsidR="00D271FC">
        <w:t xml:space="preserve">ellően ellátott talajokon </w:t>
      </w:r>
      <w:r w:rsidR="005555D0">
        <w:t xml:space="preserve">a </w:t>
      </w:r>
      <w:r w:rsidR="00461293">
        <w:t xml:space="preserve">termések alapvetően a technológián és az időjáráson </w:t>
      </w:r>
      <w:r w:rsidR="00D46F7F">
        <w:t xml:space="preserve">– na, és a </w:t>
      </w:r>
      <w:r w:rsidR="00C62B44">
        <w:t xml:space="preserve">vásárolt vetőmagon </w:t>
      </w:r>
      <w:r w:rsidR="00461293">
        <w:t>m</w:t>
      </w:r>
      <w:r w:rsidR="0052032E">
        <w:t>ú</w:t>
      </w:r>
      <w:r w:rsidR="00461293">
        <w:t>lnak</w:t>
      </w:r>
      <w:r w:rsidR="0052032E">
        <w:t xml:space="preserve">. (Ne feledjük, a hibrid </w:t>
      </w:r>
      <w:r w:rsidR="0022791E">
        <w:t xml:space="preserve">olyan, mint a háziasszony: </w:t>
      </w:r>
      <w:r w:rsidR="00C42F8E">
        <w:t xml:space="preserve">abból főz, ami a kamrában </w:t>
      </w:r>
      <w:r w:rsidR="002B13FA">
        <w:t>(hűtőben) van</w:t>
      </w:r>
      <w:r w:rsidR="008118B2">
        <w:t>, de</w:t>
      </w:r>
      <w:r w:rsidR="00285D6E">
        <w:t>, hogy mit és hogyan, az rajta múlik</w:t>
      </w:r>
      <w:r w:rsidR="002B13FA">
        <w:t>!</w:t>
      </w:r>
      <w:r w:rsidR="00C06650">
        <w:t xml:space="preserve"> Az ő </w:t>
      </w:r>
      <w:r w:rsidR="00096F57">
        <w:t>„Liebig hordója” a hűtószekrény</w:t>
      </w:r>
      <w:r w:rsidR="003D58B3">
        <w:t>, a hibridé a talaj.</w:t>
      </w:r>
      <w:r w:rsidR="00285D6E">
        <w:t>)</w:t>
      </w:r>
      <w:r w:rsidR="00B45B9F">
        <w:t xml:space="preserve"> </w:t>
      </w:r>
    </w:p>
    <w:p w14:paraId="247D3124" w14:textId="451EAED7" w:rsidR="00790EFF" w:rsidRDefault="00AC5491" w:rsidP="00E62F31">
      <w:pPr>
        <w:rPr>
          <w:i/>
          <w:iCs/>
        </w:rPr>
      </w:pPr>
      <w:r w:rsidRPr="00E05FA8">
        <w:rPr>
          <w:i/>
          <w:iCs/>
        </w:rPr>
        <w:t>A</w:t>
      </w:r>
      <w:r w:rsidR="00B45B9F" w:rsidRPr="00E05FA8">
        <w:rPr>
          <w:i/>
          <w:iCs/>
        </w:rPr>
        <w:t xml:space="preserve"> hazai növénytermesztés </w:t>
      </w:r>
      <w:r w:rsidR="00492A3C" w:rsidRPr="00E05FA8">
        <w:rPr>
          <w:i/>
          <w:iCs/>
        </w:rPr>
        <w:t xml:space="preserve">sokat profitált a rendszerváltás előtti </w:t>
      </w:r>
      <w:r w:rsidR="00694B19" w:rsidRPr="00E05FA8">
        <w:rPr>
          <w:i/>
          <w:iCs/>
        </w:rPr>
        <w:t>évtizedek</w:t>
      </w:r>
      <w:r w:rsidR="00492A3C" w:rsidRPr="00E05FA8">
        <w:rPr>
          <w:i/>
          <w:iCs/>
        </w:rPr>
        <w:t xml:space="preserve"> többn</w:t>
      </w:r>
      <w:r w:rsidR="00F83A83" w:rsidRPr="00E05FA8">
        <w:rPr>
          <w:i/>
          <w:iCs/>
        </w:rPr>
        <w:t>y</w:t>
      </w:r>
      <w:r w:rsidR="00492A3C" w:rsidRPr="00E05FA8">
        <w:rPr>
          <w:i/>
          <w:iCs/>
        </w:rPr>
        <w:t xml:space="preserve">ire tudatos, a talaj táperejét </w:t>
      </w:r>
      <w:r w:rsidR="00F83A83" w:rsidRPr="00E05FA8">
        <w:rPr>
          <w:i/>
          <w:iCs/>
        </w:rPr>
        <w:t xml:space="preserve">gondozó, feltöltő szemléletű </w:t>
      </w:r>
      <w:r w:rsidR="00810235" w:rsidRPr="00E05FA8">
        <w:rPr>
          <w:i/>
          <w:iCs/>
        </w:rPr>
        <w:t xml:space="preserve">tápanyag gazdálkodás </w:t>
      </w:r>
      <w:r w:rsidRPr="00E05FA8">
        <w:rPr>
          <w:i/>
          <w:iCs/>
        </w:rPr>
        <w:t>által megteremtett</w:t>
      </w:r>
      <w:r w:rsidR="000026AC" w:rsidRPr="00E05FA8">
        <w:rPr>
          <w:i/>
          <w:iCs/>
        </w:rPr>
        <w:t xml:space="preserve"> lehetőségből. Ezek a tartalékok</w:t>
      </w:r>
      <w:r w:rsidR="00694B19" w:rsidRPr="00E05FA8">
        <w:rPr>
          <w:i/>
          <w:iCs/>
        </w:rPr>
        <w:t xml:space="preserve"> az azóta eltelt évtizedek alatt </w:t>
      </w:r>
      <w:r w:rsidR="00E94126" w:rsidRPr="00E05FA8">
        <w:rPr>
          <w:i/>
          <w:iCs/>
        </w:rPr>
        <w:t>tanúsított szemlélet és gyakorlat következtében -</w:t>
      </w:r>
      <w:r w:rsidR="000026AC" w:rsidRPr="00E05FA8">
        <w:rPr>
          <w:i/>
          <w:iCs/>
        </w:rPr>
        <w:t xml:space="preserve"> elfogyóban vannak</w:t>
      </w:r>
      <w:r w:rsidR="00E94126" w:rsidRPr="00E05FA8">
        <w:rPr>
          <w:i/>
          <w:iCs/>
        </w:rPr>
        <w:t xml:space="preserve">. </w:t>
      </w:r>
      <w:r w:rsidR="00252A0D" w:rsidRPr="00E05FA8">
        <w:rPr>
          <w:i/>
          <w:iCs/>
        </w:rPr>
        <w:t>Mindazon gazdaságok</w:t>
      </w:r>
      <w:r w:rsidR="00F9088F" w:rsidRPr="00E05FA8">
        <w:rPr>
          <w:i/>
          <w:iCs/>
        </w:rPr>
        <w:t xml:space="preserve"> (termelők), akik azóta főként a </w:t>
      </w:r>
      <w:r w:rsidR="00C42F5A" w:rsidRPr="00E05FA8">
        <w:rPr>
          <w:i/>
          <w:iCs/>
        </w:rPr>
        <w:t>„</w:t>
      </w:r>
      <w:r w:rsidR="00F9088F" w:rsidRPr="00E05FA8">
        <w:rPr>
          <w:i/>
          <w:iCs/>
        </w:rPr>
        <w:t>nitrogén alap</w:t>
      </w:r>
      <w:r w:rsidR="00C42F5A" w:rsidRPr="00E05FA8">
        <w:rPr>
          <w:i/>
          <w:iCs/>
        </w:rPr>
        <w:t>ú”</w:t>
      </w:r>
      <w:r w:rsidR="00F9088F" w:rsidRPr="00E05FA8">
        <w:rPr>
          <w:i/>
          <w:iCs/>
        </w:rPr>
        <w:t xml:space="preserve"> termelésben gondolkodtak, </w:t>
      </w:r>
      <w:r w:rsidR="003D45F0" w:rsidRPr="00E05FA8">
        <w:rPr>
          <w:i/>
          <w:iCs/>
        </w:rPr>
        <w:t>könnyen olyan helyzetbe kerülhetnek, hogy a jó csapadékú években sem érik el a</w:t>
      </w:r>
      <w:r w:rsidR="00580682" w:rsidRPr="00E05FA8">
        <w:rPr>
          <w:i/>
          <w:iCs/>
        </w:rPr>
        <w:t>z eredm</w:t>
      </w:r>
      <w:r w:rsidR="009A4FAF" w:rsidRPr="00E05FA8">
        <w:rPr>
          <w:i/>
          <w:iCs/>
        </w:rPr>
        <w:t>é</w:t>
      </w:r>
      <w:r w:rsidR="00580682" w:rsidRPr="00E05FA8">
        <w:rPr>
          <w:i/>
          <w:iCs/>
        </w:rPr>
        <w:t xml:space="preserve">nyes gazdálkodáshoz </w:t>
      </w:r>
      <w:r w:rsidR="009A4FAF" w:rsidRPr="00E05FA8">
        <w:rPr>
          <w:i/>
          <w:iCs/>
        </w:rPr>
        <w:t>meg</w:t>
      </w:r>
      <w:r w:rsidR="00580682" w:rsidRPr="00E05FA8">
        <w:rPr>
          <w:i/>
          <w:iCs/>
        </w:rPr>
        <w:t>kívánt termésszintet</w:t>
      </w:r>
      <w:r w:rsidR="005D2791" w:rsidRPr="00E05FA8">
        <w:rPr>
          <w:i/>
          <w:iCs/>
        </w:rPr>
        <w:t>.</w:t>
      </w:r>
      <w:r w:rsidR="009A4FAF" w:rsidRPr="00E05FA8">
        <w:rPr>
          <w:i/>
          <w:iCs/>
        </w:rPr>
        <w:t xml:space="preserve"> </w:t>
      </w:r>
      <w:r w:rsidR="005D2791" w:rsidRPr="00E05FA8">
        <w:rPr>
          <w:i/>
          <w:iCs/>
        </w:rPr>
        <w:t>S</w:t>
      </w:r>
      <w:r w:rsidR="009A4FAF" w:rsidRPr="00E05FA8">
        <w:rPr>
          <w:i/>
          <w:iCs/>
        </w:rPr>
        <w:t xml:space="preserve">záraz években, amikor a </w:t>
      </w:r>
      <w:r w:rsidR="00EC0376" w:rsidRPr="00E05FA8">
        <w:rPr>
          <w:i/>
          <w:iCs/>
        </w:rPr>
        <w:t>szegényes készletekből a mobilizált tápanyag mennyiség drasztikusan csökkenhet</w:t>
      </w:r>
      <w:r w:rsidR="005D2791" w:rsidRPr="00E05FA8">
        <w:rPr>
          <w:i/>
          <w:iCs/>
        </w:rPr>
        <w:t xml:space="preserve">, </w:t>
      </w:r>
      <w:r w:rsidR="00EB445C" w:rsidRPr="00E05FA8">
        <w:rPr>
          <w:i/>
          <w:iCs/>
        </w:rPr>
        <w:t>a terméskiesés ugrásszerűen megnő.</w:t>
      </w:r>
    </w:p>
    <w:p w14:paraId="512F2CB1" w14:textId="77777777" w:rsidR="00F82869" w:rsidRDefault="00F82869" w:rsidP="00E62F31">
      <w:r>
        <w:t xml:space="preserve">Most azok vannak előnyben, akik nem engedték csökkenni a talajokba elődeik által pumpált </w:t>
      </w:r>
      <w:r w:rsidR="00A80829">
        <w:t>készleteket, mert egy felfelé ívelő input-ár görbét könnyebben kezelnek</w:t>
      </w:r>
      <w:r w:rsidR="008718FE">
        <w:t>.</w:t>
      </w:r>
    </w:p>
    <w:p w14:paraId="1A85FB85" w14:textId="77777777" w:rsidR="008718FE" w:rsidRDefault="009D7621" w:rsidP="00E62F31">
      <w:r>
        <w:t>A jelenlegi helyzet annyiban tér el a korábbitól, hogy a tápanyag m</w:t>
      </w:r>
      <w:r w:rsidR="00C85E5B">
        <w:t>é</w:t>
      </w:r>
      <w:r>
        <w:t>rleg mellett min</w:t>
      </w:r>
      <w:r w:rsidR="00C85E5B">
        <w:t xml:space="preserve">őségi szempontokat is figyelembe kell venni.  Ezek a talaj, a </w:t>
      </w:r>
      <w:r w:rsidR="00710315">
        <w:t>talajvíz, a talajszerkezet</w:t>
      </w:r>
      <w:r w:rsidR="0061562D">
        <w:t>, a takarmány</w:t>
      </w:r>
      <w:r w:rsidR="003B68BE">
        <w:t>- é</w:t>
      </w:r>
      <w:r w:rsidR="0061562D">
        <w:t>s élelmiszer biztonság</w:t>
      </w:r>
      <w:r w:rsidR="00181AD1">
        <w:t>,</w:t>
      </w:r>
      <w:r w:rsidR="00710315">
        <w:t xml:space="preserve"> </w:t>
      </w:r>
      <w:r w:rsidR="003B68BE">
        <w:t>valamint</w:t>
      </w:r>
      <w:r w:rsidR="00710315">
        <w:t xml:space="preserve"> a környezet védelme</w:t>
      </w:r>
      <w:r w:rsidR="00D42822">
        <w:t xml:space="preserve">. Ezek </w:t>
      </w:r>
      <w:r w:rsidR="001F4580">
        <w:t xml:space="preserve">nem feltétlenül kérnek részt a termésszintből, </w:t>
      </w:r>
      <w:r w:rsidR="003B68BE">
        <w:t>viszont</w:t>
      </w:r>
      <w:r w:rsidR="005E2395">
        <w:t xml:space="preserve"> fegyelmezett pénzgazdálkodást követelnek meg.</w:t>
      </w:r>
    </w:p>
    <w:p w14:paraId="41B6BFBC" w14:textId="7E156D85" w:rsidR="00AF37BC" w:rsidRPr="00E05FA8" w:rsidRDefault="00AF37BC" w:rsidP="00E62F31">
      <w:pPr>
        <w:sectPr w:rsidR="00AF37BC" w:rsidRPr="00E05FA8" w:rsidSect="00B934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796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40D40" w:rsidRPr="00140D40" w14:paraId="34D027ED" w14:textId="77777777" w:rsidTr="00632C7D">
        <w:trPr>
          <w:trHeight w:val="255"/>
        </w:trPr>
        <w:tc>
          <w:tcPr>
            <w:tcW w:w="97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8F8AFB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D3BAE4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 kg/ha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B59265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6,5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BE172A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8B8472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7,5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64C940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99329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8,5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DF6FEC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D59D74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9,5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065A7C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CA1DBD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10,5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E3BB91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9F96B2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11,5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650F85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112786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12,5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262116" w14:textId="77777777" w:rsidR="00140D40" w:rsidRPr="00140D40" w:rsidRDefault="00140D40" w:rsidP="00632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</w:t>
            </w:r>
          </w:p>
        </w:tc>
      </w:tr>
      <w:tr w:rsidR="00140D40" w:rsidRPr="00140D40" w14:paraId="34B81ABB" w14:textId="77777777" w:rsidTr="00A8676E">
        <w:trPr>
          <w:trHeight w:val="255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988E42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árbevétel - N, Ft/t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9647AD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97CD7E"/>
            <w:noWrap/>
            <w:vAlign w:val="bottom"/>
            <w:hideMark/>
          </w:tcPr>
          <w:p w14:paraId="0B489F8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72023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90CB7E"/>
            <w:noWrap/>
            <w:vAlign w:val="bottom"/>
            <w:hideMark/>
          </w:tcPr>
          <w:p w14:paraId="7C1DA6A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72593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8AC97E"/>
            <w:noWrap/>
            <w:vAlign w:val="bottom"/>
            <w:hideMark/>
          </w:tcPr>
          <w:p w14:paraId="189065D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73086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84C87D"/>
            <w:noWrap/>
            <w:vAlign w:val="bottom"/>
            <w:hideMark/>
          </w:tcPr>
          <w:p w14:paraId="769F89B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73519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7FC67D"/>
            <w:noWrap/>
            <w:vAlign w:val="bottom"/>
            <w:hideMark/>
          </w:tcPr>
          <w:p w14:paraId="6172726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73900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7BC57D"/>
            <w:noWrap/>
            <w:vAlign w:val="bottom"/>
            <w:hideMark/>
          </w:tcPr>
          <w:p w14:paraId="7E9B429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74239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77C47D"/>
            <w:noWrap/>
            <w:vAlign w:val="bottom"/>
            <w:hideMark/>
          </w:tcPr>
          <w:p w14:paraId="25557F2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74542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73C37C"/>
            <w:noWrap/>
            <w:vAlign w:val="bottom"/>
            <w:hideMark/>
          </w:tcPr>
          <w:p w14:paraId="5BFBEA4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74815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70C27C"/>
            <w:noWrap/>
            <w:vAlign w:val="bottom"/>
            <w:hideMark/>
          </w:tcPr>
          <w:p w14:paraId="6A57DAA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75062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6DC17C"/>
            <w:noWrap/>
            <w:vAlign w:val="bottom"/>
            <w:hideMark/>
          </w:tcPr>
          <w:p w14:paraId="476CBE6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75286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6AC07C"/>
            <w:noWrap/>
            <w:vAlign w:val="bottom"/>
            <w:hideMark/>
          </w:tcPr>
          <w:p w14:paraId="31D0EE3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75491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68C07C"/>
            <w:noWrap/>
            <w:vAlign w:val="bottom"/>
            <w:hideMark/>
          </w:tcPr>
          <w:p w14:paraId="374FF02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75679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66BF7C"/>
            <w:noWrap/>
            <w:vAlign w:val="bottom"/>
            <w:hideMark/>
          </w:tcPr>
          <w:p w14:paraId="10BBD94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75852</w:t>
            </w:r>
          </w:p>
        </w:tc>
        <w:tc>
          <w:tcPr>
            <w:tcW w:w="756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63BE7B"/>
            <w:noWrap/>
            <w:vAlign w:val="bottom"/>
            <w:hideMark/>
          </w:tcPr>
          <w:p w14:paraId="118BA14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76011</w:t>
            </w:r>
          </w:p>
        </w:tc>
      </w:tr>
      <w:tr w:rsidR="00140D40" w:rsidRPr="00140D40" w14:paraId="6F569A72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15E65945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0FB5DAB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756" w:type="dxa"/>
            <w:shd w:val="clear" w:color="000000" w:fill="FFEB84"/>
            <w:noWrap/>
            <w:vAlign w:val="bottom"/>
            <w:hideMark/>
          </w:tcPr>
          <w:p w14:paraId="06454C6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64046</w:t>
            </w:r>
          </w:p>
        </w:tc>
        <w:tc>
          <w:tcPr>
            <w:tcW w:w="756" w:type="dxa"/>
            <w:shd w:val="clear" w:color="000000" w:fill="F1E784"/>
            <w:noWrap/>
            <w:vAlign w:val="bottom"/>
            <w:hideMark/>
          </w:tcPr>
          <w:p w14:paraId="2B90D8B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65185</w:t>
            </w:r>
          </w:p>
        </w:tc>
        <w:tc>
          <w:tcPr>
            <w:tcW w:w="756" w:type="dxa"/>
            <w:shd w:val="clear" w:color="000000" w:fill="E4E383"/>
            <w:noWrap/>
            <w:vAlign w:val="bottom"/>
            <w:hideMark/>
          </w:tcPr>
          <w:p w14:paraId="6ED7DC3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66173</w:t>
            </w:r>
          </w:p>
        </w:tc>
        <w:tc>
          <w:tcPr>
            <w:tcW w:w="756" w:type="dxa"/>
            <w:shd w:val="clear" w:color="000000" w:fill="D8E082"/>
            <w:noWrap/>
            <w:vAlign w:val="bottom"/>
            <w:hideMark/>
          </w:tcPr>
          <w:p w14:paraId="6A2933F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67037</w:t>
            </w:r>
          </w:p>
        </w:tc>
        <w:tc>
          <w:tcPr>
            <w:tcW w:w="756" w:type="dxa"/>
            <w:shd w:val="clear" w:color="000000" w:fill="CFDD82"/>
            <w:noWrap/>
            <w:vAlign w:val="bottom"/>
            <w:hideMark/>
          </w:tcPr>
          <w:p w14:paraId="49BAF42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67800</w:t>
            </w:r>
          </w:p>
        </w:tc>
        <w:tc>
          <w:tcPr>
            <w:tcW w:w="756" w:type="dxa"/>
            <w:shd w:val="clear" w:color="000000" w:fill="C6DB81"/>
            <w:noWrap/>
            <w:vAlign w:val="bottom"/>
            <w:hideMark/>
          </w:tcPr>
          <w:p w14:paraId="243648B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68477</w:t>
            </w:r>
          </w:p>
        </w:tc>
        <w:tc>
          <w:tcPr>
            <w:tcW w:w="756" w:type="dxa"/>
            <w:shd w:val="clear" w:color="000000" w:fill="BED981"/>
            <w:noWrap/>
            <w:vAlign w:val="bottom"/>
            <w:hideMark/>
          </w:tcPr>
          <w:p w14:paraId="518FD98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69084</w:t>
            </w:r>
          </w:p>
        </w:tc>
        <w:tc>
          <w:tcPr>
            <w:tcW w:w="756" w:type="dxa"/>
            <w:shd w:val="clear" w:color="000000" w:fill="B7D680"/>
            <w:noWrap/>
            <w:vAlign w:val="bottom"/>
            <w:hideMark/>
          </w:tcPr>
          <w:p w14:paraId="1698524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69630</w:t>
            </w:r>
          </w:p>
        </w:tc>
        <w:tc>
          <w:tcPr>
            <w:tcW w:w="756" w:type="dxa"/>
            <w:shd w:val="clear" w:color="000000" w:fill="B0D580"/>
            <w:noWrap/>
            <w:vAlign w:val="bottom"/>
            <w:hideMark/>
          </w:tcPr>
          <w:p w14:paraId="6C9A3A6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70123</w:t>
            </w:r>
          </w:p>
        </w:tc>
        <w:tc>
          <w:tcPr>
            <w:tcW w:w="756" w:type="dxa"/>
            <w:shd w:val="clear" w:color="000000" w:fill="AAD380"/>
            <w:noWrap/>
            <w:vAlign w:val="bottom"/>
            <w:hideMark/>
          </w:tcPr>
          <w:p w14:paraId="73BF4081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70572</w:t>
            </w:r>
          </w:p>
        </w:tc>
        <w:tc>
          <w:tcPr>
            <w:tcW w:w="756" w:type="dxa"/>
            <w:shd w:val="clear" w:color="000000" w:fill="A5D17F"/>
            <w:noWrap/>
            <w:vAlign w:val="bottom"/>
            <w:hideMark/>
          </w:tcPr>
          <w:p w14:paraId="0B1A92F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70982</w:t>
            </w:r>
          </w:p>
        </w:tc>
        <w:tc>
          <w:tcPr>
            <w:tcW w:w="756" w:type="dxa"/>
            <w:shd w:val="clear" w:color="000000" w:fill="A0D07F"/>
            <w:noWrap/>
            <w:vAlign w:val="bottom"/>
            <w:hideMark/>
          </w:tcPr>
          <w:p w14:paraId="1585028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71358</w:t>
            </w:r>
          </w:p>
        </w:tc>
        <w:tc>
          <w:tcPr>
            <w:tcW w:w="756" w:type="dxa"/>
            <w:shd w:val="clear" w:color="000000" w:fill="9CCF7F"/>
            <w:noWrap/>
            <w:vAlign w:val="bottom"/>
            <w:hideMark/>
          </w:tcPr>
          <w:p w14:paraId="2ABF6F2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71704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97CD7E"/>
            <w:noWrap/>
            <w:vAlign w:val="bottom"/>
            <w:hideMark/>
          </w:tcPr>
          <w:p w14:paraId="0D18112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72023</w:t>
            </w:r>
          </w:p>
        </w:tc>
      </w:tr>
      <w:tr w:rsidR="00140D40" w:rsidRPr="00140D40" w14:paraId="140B286F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686FF7BB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A7FA590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756" w:type="dxa"/>
            <w:shd w:val="clear" w:color="000000" w:fill="FCBF7B"/>
            <w:noWrap/>
            <w:vAlign w:val="bottom"/>
            <w:hideMark/>
          </w:tcPr>
          <w:p w14:paraId="7DFF5CF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56068</w:t>
            </w:r>
          </w:p>
        </w:tc>
        <w:tc>
          <w:tcPr>
            <w:tcW w:w="756" w:type="dxa"/>
            <w:shd w:val="clear" w:color="000000" w:fill="FDC87D"/>
            <w:noWrap/>
            <w:vAlign w:val="bottom"/>
            <w:hideMark/>
          </w:tcPr>
          <w:p w14:paraId="489ED09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57778</w:t>
            </w:r>
          </w:p>
        </w:tc>
        <w:tc>
          <w:tcPr>
            <w:tcW w:w="756" w:type="dxa"/>
            <w:shd w:val="clear" w:color="000000" w:fill="FDD07F"/>
            <w:noWrap/>
            <w:vAlign w:val="bottom"/>
            <w:hideMark/>
          </w:tcPr>
          <w:p w14:paraId="0FB50EB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59259</w:t>
            </w:r>
          </w:p>
        </w:tc>
        <w:tc>
          <w:tcPr>
            <w:tcW w:w="756" w:type="dxa"/>
            <w:shd w:val="clear" w:color="000000" w:fill="FDD880"/>
            <w:noWrap/>
            <w:vAlign w:val="bottom"/>
            <w:hideMark/>
          </w:tcPr>
          <w:p w14:paraId="3003595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60556</w:t>
            </w:r>
          </w:p>
        </w:tc>
        <w:tc>
          <w:tcPr>
            <w:tcW w:w="756" w:type="dxa"/>
            <w:shd w:val="clear" w:color="000000" w:fill="FEDE81"/>
            <w:noWrap/>
            <w:vAlign w:val="bottom"/>
            <w:hideMark/>
          </w:tcPr>
          <w:p w14:paraId="0B87B2B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61699</w:t>
            </w:r>
          </w:p>
        </w:tc>
        <w:tc>
          <w:tcPr>
            <w:tcW w:w="756" w:type="dxa"/>
            <w:shd w:val="clear" w:color="000000" w:fill="FEE382"/>
            <w:noWrap/>
            <w:vAlign w:val="bottom"/>
            <w:hideMark/>
          </w:tcPr>
          <w:p w14:paraId="6FE06C0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62716</w:t>
            </w:r>
          </w:p>
        </w:tc>
        <w:tc>
          <w:tcPr>
            <w:tcW w:w="756" w:type="dxa"/>
            <w:shd w:val="clear" w:color="000000" w:fill="FEE883"/>
            <w:noWrap/>
            <w:vAlign w:val="bottom"/>
            <w:hideMark/>
          </w:tcPr>
          <w:p w14:paraId="0F9D15F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63626</w:t>
            </w:r>
          </w:p>
        </w:tc>
        <w:tc>
          <w:tcPr>
            <w:tcW w:w="756" w:type="dxa"/>
            <w:shd w:val="clear" w:color="000000" w:fill="FAEA84"/>
            <w:noWrap/>
            <w:vAlign w:val="bottom"/>
            <w:hideMark/>
          </w:tcPr>
          <w:p w14:paraId="185FB0D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64444</w:t>
            </w:r>
          </w:p>
        </w:tc>
        <w:tc>
          <w:tcPr>
            <w:tcW w:w="756" w:type="dxa"/>
            <w:shd w:val="clear" w:color="000000" w:fill="F1E784"/>
            <w:noWrap/>
            <w:vAlign w:val="bottom"/>
            <w:hideMark/>
          </w:tcPr>
          <w:p w14:paraId="2A0F1BD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65185</w:t>
            </w:r>
          </w:p>
        </w:tc>
        <w:tc>
          <w:tcPr>
            <w:tcW w:w="756" w:type="dxa"/>
            <w:shd w:val="clear" w:color="000000" w:fill="E8E583"/>
            <w:noWrap/>
            <w:vAlign w:val="bottom"/>
            <w:hideMark/>
          </w:tcPr>
          <w:p w14:paraId="20ABDFB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65859</w:t>
            </w:r>
          </w:p>
        </w:tc>
        <w:tc>
          <w:tcPr>
            <w:tcW w:w="756" w:type="dxa"/>
            <w:shd w:val="clear" w:color="000000" w:fill="E0E283"/>
            <w:noWrap/>
            <w:vAlign w:val="bottom"/>
            <w:hideMark/>
          </w:tcPr>
          <w:p w14:paraId="7CB377A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66473</w:t>
            </w:r>
          </w:p>
        </w:tc>
        <w:tc>
          <w:tcPr>
            <w:tcW w:w="756" w:type="dxa"/>
            <w:shd w:val="clear" w:color="000000" w:fill="D8E082"/>
            <w:noWrap/>
            <w:vAlign w:val="bottom"/>
            <w:hideMark/>
          </w:tcPr>
          <w:p w14:paraId="0C0236A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67037</w:t>
            </w:r>
          </w:p>
        </w:tc>
        <w:tc>
          <w:tcPr>
            <w:tcW w:w="756" w:type="dxa"/>
            <w:shd w:val="clear" w:color="000000" w:fill="D2DE82"/>
            <w:noWrap/>
            <w:vAlign w:val="bottom"/>
            <w:hideMark/>
          </w:tcPr>
          <w:p w14:paraId="4BF6AD2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67556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CCDD82"/>
            <w:noWrap/>
            <w:vAlign w:val="bottom"/>
            <w:hideMark/>
          </w:tcPr>
          <w:p w14:paraId="515DBC3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68034</w:t>
            </w:r>
          </w:p>
        </w:tc>
      </w:tr>
      <w:tr w:rsidR="00140D40" w:rsidRPr="00140D40" w14:paraId="6689D9A7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0B1AED9D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31A57DC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756" w:type="dxa"/>
            <w:shd w:val="clear" w:color="000000" w:fill="FA9473"/>
            <w:noWrap/>
            <w:vAlign w:val="bottom"/>
            <w:hideMark/>
          </w:tcPr>
          <w:p w14:paraId="44A952C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48091</w:t>
            </w:r>
          </w:p>
        </w:tc>
        <w:tc>
          <w:tcPr>
            <w:tcW w:w="756" w:type="dxa"/>
            <w:shd w:val="clear" w:color="000000" w:fill="FBA075"/>
            <w:noWrap/>
            <w:vAlign w:val="bottom"/>
            <w:hideMark/>
          </w:tcPr>
          <w:p w14:paraId="2ED8D36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50370</w:t>
            </w:r>
          </w:p>
        </w:tc>
        <w:tc>
          <w:tcPr>
            <w:tcW w:w="756" w:type="dxa"/>
            <w:shd w:val="clear" w:color="000000" w:fill="FBAB77"/>
            <w:noWrap/>
            <w:vAlign w:val="bottom"/>
            <w:hideMark/>
          </w:tcPr>
          <w:p w14:paraId="4F3260E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52346</w:t>
            </w:r>
          </w:p>
        </w:tc>
        <w:tc>
          <w:tcPr>
            <w:tcW w:w="756" w:type="dxa"/>
            <w:shd w:val="clear" w:color="000000" w:fill="FCB479"/>
            <w:noWrap/>
            <w:vAlign w:val="bottom"/>
            <w:hideMark/>
          </w:tcPr>
          <w:p w14:paraId="5ABCFD0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54074</w:t>
            </w:r>
          </w:p>
        </w:tc>
        <w:tc>
          <w:tcPr>
            <w:tcW w:w="756" w:type="dxa"/>
            <w:shd w:val="clear" w:color="000000" w:fill="FCBD7B"/>
            <w:noWrap/>
            <w:vAlign w:val="bottom"/>
            <w:hideMark/>
          </w:tcPr>
          <w:p w14:paraId="1F44A1D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55599</w:t>
            </w:r>
          </w:p>
        </w:tc>
        <w:tc>
          <w:tcPr>
            <w:tcW w:w="756" w:type="dxa"/>
            <w:shd w:val="clear" w:color="000000" w:fill="FCC47C"/>
            <w:noWrap/>
            <w:vAlign w:val="bottom"/>
            <w:hideMark/>
          </w:tcPr>
          <w:p w14:paraId="2702290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56955</w:t>
            </w:r>
          </w:p>
        </w:tc>
        <w:tc>
          <w:tcPr>
            <w:tcW w:w="756" w:type="dxa"/>
            <w:shd w:val="clear" w:color="000000" w:fill="FDCB7D"/>
            <w:noWrap/>
            <w:vAlign w:val="bottom"/>
            <w:hideMark/>
          </w:tcPr>
          <w:p w14:paraId="18EBA1B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58168</w:t>
            </w:r>
          </w:p>
        </w:tc>
        <w:tc>
          <w:tcPr>
            <w:tcW w:w="756" w:type="dxa"/>
            <w:shd w:val="clear" w:color="000000" w:fill="FDD07F"/>
            <w:noWrap/>
            <w:vAlign w:val="bottom"/>
            <w:hideMark/>
          </w:tcPr>
          <w:p w14:paraId="22A6E21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59259</w:t>
            </w:r>
          </w:p>
        </w:tc>
        <w:tc>
          <w:tcPr>
            <w:tcW w:w="756" w:type="dxa"/>
            <w:shd w:val="clear" w:color="000000" w:fill="FDD680"/>
            <w:noWrap/>
            <w:vAlign w:val="bottom"/>
            <w:hideMark/>
          </w:tcPr>
          <w:p w14:paraId="773C373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60247</w:t>
            </w:r>
          </w:p>
        </w:tc>
        <w:tc>
          <w:tcPr>
            <w:tcW w:w="756" w:type="dxa"/>
            <w:shd w:val="clear" w:color="000000" w:fill="FEDB80"/>
            <w:noWrap/>
            <w:vAlign w:val="bottom"/>
            <w:hideMark/>
          </w:tcPr>
          <w:p w14:paraId="5C1F0EE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61145</w:t>
            </w:r>
          </w:p>
        </w:tc>
        <w:tc>
          <w:tcPr>
            <w:tcW w:w="756" w:type="dxa"/>
            <w:shd w:val="clear" w:color="000000" w:fill="FEDF81"/>
            <w:noWrap/>
            <w:vAlign w:val="bottom"/>
            <w:hideMark/>
          </w:tcPr>
          <w:p w14:paraId="2E8C5AC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61965</w:t>
            </w:r>
          </w:p>
        </w:tc>
        <w:tc>
          <w:tcPr>
            <w:tcW w:w="756" w:type="dxa"/>
            <w:shd w:val="clear" w:color="000000" w:fill="FEE382"/>
            <w:noWrap/>
            <w:vAlign w:val="bottom"/>
            <w:hideMark/>
          </w:tcPr>
          <w:p w14:paraId="5982BB5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62716</w:t>
            </w:r>
          </w:p>
        </w:tc>
        <w:tc>
          <w:tcPr>
            <w:tcW w:w="756" w:type="dxa"/>
            <w:shd w:val="clear" w:color="000000" w:fill="FEE783"/>
            <w:noWrap/>
            <w:vAlign w:val="bottom"/>
            <w:hideMark/>
          </w:tcPr>
          <w:p w14:paraId="0758C90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63407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FFEB84"/>
            <w:noWrap/>
            <w:vAlign w:val="bottom"/>
            <w:hideMark/>
          </w:tcPr>
          <w:p w14:paraId="7425BB2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64046</w:t>
            </w:r>
          </w:p>
        </w:tc>
      </w:tr>
      <w:tr w:rsidR="00140D40" w:rsidRPr="00140D40" w14:paraId="1A5ECACD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516FB9B4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3406A8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8696B"/>
            <w:noWrap/>
            <w:vAlign w:val="bottom"/>
            <w:hideMark/>
          </w:tcPr>
          <w:p w14:paraId="54F033D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40114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8786D"/>
            <w:noWrap/>
            <w:vAlign w:val="bottom"/>
            <w:hideMark/>
          </w:tcPr>
          <w:p w14:paraId="1E00E27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42963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98570"/>
            <w:noWrap/>
            <w:vAlign w:val="bottom"/>
            <w:hideMark/>
          </w:tcPr>
          <w:p w14:paraId="22FDE87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45432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A9172"/>
            <w:noWrap/>
            <w:vAlign w:val="bottom"/>
            <w:hideMark/>
          </w:tcPr>
          <w:p w14:paraId="01CD191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47593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A9B74"/>
            <w:noWrap/>
            <w:vAlign w:val="bottom"/>
            <w:hideMark/>
          </w:tcPr>
          <w:p w14:paraId="34496A9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49499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BA576"/>
            <w:noWrap/>
            <w:vAlign w:val="bottom"/>
            <w:hideMark/>
          </w:tcPr>
          <w:p w14:paraId="7F8B02C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51193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BAD78"/>
            <w:noWrap/>
            <w:vAlign w:val="bottom"/>
            <w:hideMark/>
          </w:tcPr>
          <w:p w14:paraId="12F5F6D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52710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CB479"/>
            <w:noWrap/>
            <w:vAlign w:val="bottom"/>
            <w:hideMark/>
          </w:tcPr>
          <w:p w14:paraId="010C583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54074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CBB7A"/>
            <w:noWrap/>
            <w:vAlign w:val="bottom"/>
            <w:hideMark/>
          </w:tcPr>
          <w:p w14:paraId="51A157A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55309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CC17C"/>
            <w:noWrap/>
            <w:vAlign w:val="bottom"/>
            <w:hideMark/>
          </w:tcPr>
          <w:p w14:paraId="35AD60F1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56431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DC77D"/>
            <w:noWrap/>
            <w:vAlign w:val="bottom"/>
            <w:hideMark/>
          </w:tcPr>
          <w:p w14:paraId="576CBB5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57456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DCC7E"/>
            <w:noWrap/>
            <w:vAlign w:val="bottom"/>
            <w:hideMark/>
          </w:tcPr>
          <w:p w14:paraId="015CD95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58395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DD07F"/>
            <w:noWrap/>
            <w:vAlign w:val="bottom"/>
            <w:hideMark/>
          </w:tcPr>
          <w:p w14:paraId="620BCB4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59259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18" w:space="0" w:color="auto"/>
            </w:tcBorders>
            <w:shd w:val="clear" w:color="000000" w:fill="FDD57F"/>
            <w:noWrap/>
            <w:vAlign w:val="bottom"/>
            <w:hideMark/>
          </w:tcPr>
          <w:p w14:paraId="798264B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60057</w:t>
            </w:r>
          </w:p>
        </w:tc>
      </w:tr>
      <w:tr w:rsidR="00140D40" w:rsidRPr="00140D40" w14:paraId="60185BC2" w14:textId="77777777" w:rsidTr="00A8676E">
        <w:trPr>
          <w:trHeight w:val="255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96D9F0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árbevétel - N, Ft/ha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33A042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FBB379"/>
            <w:noWrap/>
            <w:vAlign w:val="bottom"/>
            <w:hideMark/>
          </w:tcPr>
          <w:p w14:paraId="7E97D62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FCC17C"/>
            <w:noWrap/>
            <w:vAlign w:val="bottom"/>
            <w:hideMark/>
          </w:tcPr>
          <w:p w14:paraId="220039C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FDCF7E"/>
            <w:noWrap/>
            <w:vAlign w:val="bottom"/>
            <w:hideMark/>
          </w:tcPr>
          <w:p w14:paraId="7DB5D21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FEDE81"/>
            <w:noWrap/>
            <w:vAlign w:val="bottom"/>
            <w:hideMark/>
          </w:tcPr>
          <w:p w14:paraId="434AE40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FEEB84"/>
            <w:noWrap/>
            <w:vAlign w:val="bottom"/>
            <w:hideMark/>
          </w:tcPr>
          <w:p w14:paraId="2B19ADD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EDE683"/>
            <w:noWrap/>
            <w:vAlign w:val="bottom"/>
            <w:hideMark/>
          </w:tcPr>
          <w:p w14:paraId="132EE2C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DCE182"/>
            <w:noWrap/>
            <w:vAlign w:val="bottom"/>
            <w:hideMark/>
          </w:tcPr>
          <w:p w14:paraId="08BEC5B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CADC81"/>
            <w:noWrap/>
            <w:vAlign w:val="bottom"/>
            <w:hideMark/>
          </w:tcPr>
          <w:p w14:paraId="19B298C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B9D780"/>
            <w:noWrap/>
            <w:vAlign w:val="bottom"/>
            <w:hideMark/>
          </w:tcPr>
          <w:p w14:paraId="739CBC3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A8D27F"/>
            <w:noWrap/>
            <w:vAlign w:val="bottom"/>
            <w:hideMark/>
          </w:tcPr>
          <w:p w14:paraId="5EEDC90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97CD7E"/>
            <w:noWrap/>
            <w:vAlign w:val="bottom"/>
            <w:hideMark/>
          </w:tcPr>
          <w:p w14:paraId="6346B26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86C87D"/>
            <w:noWrap/>
            <w:vAlign w:val="bottom"/>
            <w:hideMark/>
          </w:tcPr>
          <w:p w14:paraId="2A3688C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75C37C"/>
            <w:noWrap/>
            <w:vAlign w:val="bottom"/>
            <w:hideMark/>
          </w:tcPr>
          <w:p w14:paraId="092A546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948148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8" w:space="0" w:color="auto"/>
            </w:tcBorders>
            <w:shd w:val="clear" w:color="000000" w:fill="63BE7B"/>
            <w:noWrap/>
            <w:vAlign w:val="bottom"/>
            <w:hideMark/>
          </w:tcPr>
          <w:p w14:paraId="37F57F1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988148</w:t>
            </w:r>
          </w:p>
        </w:tc>
      </w:tr>
      <w:tr w:rsidR="00140D40" w:rsidRPr="00140D40" w14:paraId="0AB14663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2184FE3D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61A3F0F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756" w:type="dxa"/>
            <w:shd w:val="clear" w:color="000000" w:fill="FAA075"/>
            <w:noWrap/>
            <w:vAlign w:val="bottom"/>
            <w:hideMark/>
          </w:tcPr>
          <w:p w14:paraId="37F1CE3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416296</w:t>
            </w:r>
          </w:p>
        </w:tc>
        <w:tc>
          <w:tcPr>
            <w:tcW w:w="756" w:type="dxa"/>
            <w:shd w:val="clear" w:color="000000" w:fill="FBAE78"/>
            <w:noWrap/>
            <w:vAlign w:val="bottom"/>
            <w:hideMark/>
          </w:tcPr>
          <w:p w14:paraId="5280A41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456296</w:t>
            </w:r>
          </w:p>
        </w:tc>
        <w:tc>
          <w:tcPr>
            <w:tcW w:w="756" w:type="dxa"/>
            <w:shd w:val="clear" w:color="000000" w:fill="FCBD7B"/>
            <w:noWrap/>
            <w:vAlign w:val="bottom"/>
            <w:hideMark/>
          </w:tcPr>
          <w:p w14:paraId="2C23E23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496296</w:t>
            </w:r>
          </w:p>
        </w:tc>
        <w:tc>
          <w:tcPr>
            <w:tcW w:w="756" w:type="dxa"/>
            <w:shd w:val="clear" w:color="000000" w:fill="FDCB7D"/>
            <w:noWrap/>
            <w:vAlign w:val="bottom"/>
            <w:hideMark/>
          </w:tcPr>
          <w:p w14:paraId="77AA4C5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536296</w:t>
            </w:r>
          </w:p>
        </w:tc>
        <w:tc>
          <w:tcPr>
            <w:tcW w:w="756" w:type="dxa"/>
            <w:shd w:val="clear" w:color="000000" w:fill="FED980"/>
            <w:noWrap/>
            <w:vAlign w:val="bottom"/>
            <w:hideMark/>
          </w:tcPr>
          <w:p w14:paraId="5B3FA92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576296</w:t>
            </w:r>
          </w:p>
        </w:tc>
        <w:tc>
          <w:tcPr>
            <w:tcW w:w="756" w:type="dxa"/>
            <w:shd w:val="clear" w:color="000000" w:fill="FEE883"/>
            <w:noWrap/>
            <w:vAlign w:val="bottom"/>
            <w:hideMark/>
          </w:tcPr>
          <w:p w14:paraId="344A220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616296</w:t>
            </w:r>
          </w:p>
        </w:tc>
        <w:tc>
          <w:tcPr>
            <w:tcW w:w="756" w:type="dxa"/>
            <w:shd w:val="clear" w:color="000000" w:fill="F2E884"/>
            <w:noWrap/>
            <w:vAlign w:val="bottom"/>
            <w:hideMark/>
          </w:tcPr>
          <w:p w14:paraId="1B092C7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656296</w:t>
            </w:r>
          </w:p>
        </w:tc>
        <w:tc>
          <w:tcPr>
            <w:tcW w:w="756" w:type="dxa"/>
            <w:shd w:val="clear" w:color="000000" w:fill="E1E383"/>
            <w:noWrap/>
            <w:vAlign w:val="bottom"/>
            <w:hideMark/>
          </w:tcPr>
          <w:p w14:paraId="49FC49C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696296</w:t>
            </w:r>
          </w:p>
        </w:tc>
        <w:tc>
          <w:tcPr>
            <w:tcW w:w="756" w:type="dxa"/>
            <w:shd w:val="clear" w:color="000000" w:fill="D0DE82"/>
            <w:noWrap/>
            <w:vAlign w:val="bottom"/>
            <w:hideMark/>
          </w:tcPr>
          <w:p w14:paraId="6EA6D14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736296</w:t>
            </w:r>
          </w:p>
        </w:tc>
        <w:tc>
          <w:tcPr>
            <w:tcW w:w="756" w:type="dxa"/>
            <w:shd w:val="clear" w:color="000000" w:fill="BED981"/>
            <w:noWrap/>
            <w:vAlign w:val="bottom"/>
            <w:hideMark/>
          </w:tcPr>
          <w:p w14:paraId="10B83C6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776296</w:t>
            </w:r>
          </w:p>
        </w:tc>
        <w:tc>
          <w:tcPr>
            <w:tcW w:w="756" w:type="dxa"/>
            <w:shd w:val="clear" w:color="000000" w:fill="ADD480"/>
            <w:noWrap/>
            <w:vAlign w:val="bottom"/>
            <w:hideMark/>
          </w:tcPr>
          <w:p w14:paraId="06F3307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816296</w:t>
            </w:r>
          </w:p>
        </w:tc>
        <w:tc>
          <w:tcPr>
            <w:tcW w:w="756" w:type="dxa"/>
            <w:shd w:val="clear" w:color="000000" w:fill="9CCF7F"/>
            <w:noWrap/>
            <w:vAlign w:val="bottom"/>
            <w:hideMark/>
          </w:tcPr>
          <w:p w14:paraId="3A97EDC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856296</w:t>
            </w:r>
          </w:p>
        </w:tc>
        <w:tc>
          <w:tcPr>
            <w:tcW w:w="756" w:type="dxa"/>
            <w:shd w:val="clear" w:color="000000" w:fill="8BCA7E"/>
            <w:noWrap/>
            <w:vAlign w:val="bottom"/>
            <w:hideMark/>
          </w:tcPr>
          <w:p w14:paraId="718A826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896296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7AC57D"/>
            <w:noWrap/>
            <w:vAlign w:val="bottom"/>
            <w:hideMark/>
          </w:tcPr>
          <w:p w14:paraId="69B9745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936296</w:t>
            </w:r>
          </w:p>
        </w:tc>
      </w:tr>
      <w:tr w:rsidR="00140D40" w:rsidRPr="00140D40" w14:paraId="448FC8A5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DE60574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C6C038B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756" w:type="dxa"/>
            <w:shd w:val="clear" w:color="000000" w:fill="F98E72"/>
            <w:noWrap/>
            <w:vAlign w:val="bottom"/>
            <w:hideMark/>
          </w:tcPr>
          <w:p w14:paraId="26D09B2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364444</w:t>
            </w:r>
          </w:p>
        </w:tc>
        <w:tc>
          <w:tcPr>
            <w:tcW w:w="756" w:type="dxa"/>
            <w:shd w:val="clear" w:color="000000" w:fill="FA9C74"/>
            <w:noWrap/>
            <w:vAlign w:val="bottom"/>
            <w:hideMark/>
          </w:tcPr>
          <w:p w14:paraId="2BDCEEB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404444</w:t>
            </w:r>
          </w:p>
        </w:tc>
        <w:tc>
          <w:tcPr>
            <w:tcW w:w="756" w:type="dxa"/>
            <w:shd w:val="clear" w:color="000000" w:fill="FBAA77"/>
            <w:noWrap/>
            <w:vAlign w:val="bottom"/>
            <w:hideMark/>
          </w:tcPr>
          <w:p w14:paraId="55BF1AF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444444</w:t>
            </w:r>
          </w:p>
        </w:tc>
        <w:tc>
          <w:tcPr>
            <w:tcW w:w="756" w:type="dxa"/>
            <w:shd w:val="clear" w:color="000000" w:fill="FCB87A"/>
            <w:noWrap/>
            <w:vAlign w:val="bottom"/>
            <w:hideMark/>
          </w:tcPr>
          <w:p w14:paraId="1F79E42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484444</w:t>
            </w:r>
          </w:p>
        </w:tc>
        <w:tc>
          <w:tcPr>
            <w:tcW w:w="756" w:type="dxa"/>
            <w:shd w:val="clear" w:color="000000" w:fill="FDC77D"/>
            <w:noWrap/>
            <w:vAlign w:val="bottom"/>
            <w:hideMark/>
          </w:tcPr>
          <w:p w14:paraId="22315F2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524444</w:t>
            </w:r>
          </w:p>
        </w:tc>
        <w:tc>
          <w:tcPr>
            <w:tcW w:w="756" w:type="dxa"/>
            <w:shd w:val="clear" w:color="000000" w:fill="FDD57F"/>
            <w:noWrap/>
            <w:vAlign w:val="bottom"/>
            <w:hideMark/>
          </w:tcPr>
          <w:p w14:paraId="5B1CA94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564444</w:t>
            </w:r>
          </w:p>
        </w:tc>
        <w:tc>
          <w:tcPr>
            <w:tcW w:w="756" w:type="dxa"/>
            <w:shd w:val="clear" w:color="000000" w:fill="FEE382"/>
            <w:noWrap/>
            <w:vAlign w:val="bottom"/>
            <w:hideMark/>
          </w:tcPr>
          <w:p w14:paraId="759796A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604444</w:t>
            </w:r>
          </w:p>
        </w:tc>
        <w:tc>
          <w:tcPr>
            <w:tcW w:w="756" w:type="dxa"/>
            <w:shd w:val="clear" w:color="000000" w:fill="F7E984"/>
            <w:noWrap/>
            <w:vAlign w:val="bottom"/>
            <w:hideMark/>
          </w:tcPr>
          <w:p w14:paraId="537C9BC1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644444</w:t>
            </w:r>
          </w:p>
        </w:tc>
        <w:tc>
          <w:tcPr>
            <w:tcW w:w="756" w:type="dxa"/>
            <w:shd w:val="clear" w:color="000000" w:fill="E6E483"/>
            <w:noWrap/>
            <w:vAlign w:val="bottom"/>
            <w:hideMark/>
          </w:tcPr>
          <w:p w14:paraId="6E700F6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684444</w:t>
            </w:r>
          </w:p>
        </w:tc>
        <w:tc>
          <w:tcPr>
            <w:tcW w:w="756" w:type="dxa"/>
            <w:shd w:val="clear" w:color="000000" w:fill="D5DF82"/>
            <w:noWrap/>
            <w:vAlign w:val="bottom"/>
            <w:hideMark/>
          </w:tcPr>
          <w:p w14:paraId="5C0BEFE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724444</w:t>
            </w:r>
          </w:p>
        </w:tc>
        <w:tc>
          <w:tcPr>
            <w:tcW w:w="756" w:type="dxa"/>
            <w:shd w:val="clear" w:color="000000" w:fill="C3DA81"/>
            <w:noWrap/>
            <w:vAlign w:val="bottom"/>
            <w:hideMark/>
          </w:tcPr>
          <w:p w14:paraId="50FE888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764444</w:t>
            </w:r>
          </w:p>
        </w:tc>
        <w:tc>
          <w:tcPr>
            <w:tcW w:w="756" w:type="dxa"/>
            <w:shd w:val="clear" w:color="000000" w:fill="B2D580"/>
            <w:noWrap/>
            <w:vAlign w:val="bottom"/>
            <w:hideMark/>
          </w:tcPr>
          <w:p w14:paraId="4FC9155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804444</w:t>
            </w:r>
          </w:p>
        </w:tc>
        <w:tc>
          <w:tcPr>
            <w:tcW w:w="756" w:type="dxa"/>
            <w:shd w:val="clear" w:color="000000" w:fill="A1D07F"/>
            <w:noWrap/>
            <w:vAlign w:val="bottom"/>
            <w:hideMark/>
          </w:tcPr>
          <w:p w14:paraId="7045549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844444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90CB7E"/>
            <w:noWrap/>
            <w:vAlign w:val="bottom"/>
            <w:hideMark/>
          </w:tcPr>
          <w:p w14:paraId="2ECB33D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884444</w:t>
            </w:r>
          </w:p>
        </w:tc>
      </w:tr>
      <w:tr w:rsidR="00140D40" w:rsidRPr="00140D40" w14:paraId="67B9927F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5B11351C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E2F64D7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756" w:type="dxa"/>
            <w:shd w:val="clear" w:color="000000" w:fill="F87B6E"/>
            <w:noWrap/>
            <w:vAlign w:val="bottom"/>
            <w:hideMark/>
          </w:tcPr>
          <w:p w14:paraId="3B3C54A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312593</w:t>
            </w:r>
          </w:p>
        </w:tc>
        <w:tc>
          <w:tcPr>
            <w:tcW w:w="756" w:type="dxa"/>
            <w:shd w:val="clear" w:color="000000" w:fill="F98971"/>
            <w:noWrap/>
            <w:vAlign w:val="bottom"/>
            <w:hideMark/>
          </w:tcPr>
          <w:p w14:paraId="1487C47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352593</w:t>
            </w:r>
          </w:p>
        </w:tc>
        <w:tc>
          <w:tcPr>
            <w:tcW w:w="756" w:type="dxa"/>
            <w:shd w:val="clear" w:color="000000" w:fill="FA9874"/>
            <w:noWrap/>
            <w:vAlign w:val="bottom"/>
            <w:hideMark/>
          </w:tcPr>
          <w:p w14:paraId="3788B52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392593</w:t>
            </w:r>
          </w:p>
        </w:tc>
        <w:tc>
          <w:tcPr>
            <w:tcW w:w="756" w:type="dxa"/>
            <w:shd w:val="clear" w:color="000000" w:fill="FBA676"/>
            <w:noWrap/>
            <w:vAlign w:val="bottom"/>
            <w:hideMark/>
          </w:tcPr>
          <w:p w14:paraId="1299EA7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432593</w:t>
            </w:r>
          </w:p>
        </w:tc>
        <w:tc>
          <w:tcPr>
            <w:tcW w:w="756" w:type="dxa"/>
            <w:shd w:val="clear" w:color="000000" w:fill="FCB479"/>
            <w:noWrap/>
            <w:vAlign w:val="bottom"/>
            <w:hideMark/>
          </w:tcPr>
          <w:p w14:paraId="35C5910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472593</w:t>
            </w:r>
          </w:p>
        </w:tc>
        <w:tc>
          <w:tcPr>
            <w:tcW w:w="756" w:type="dxa"/>
            <w:shd w:val="clear" w:color="000000" w:fill="FCC37C"/>
            <w:noWrap/>
            <w:vAlign w:val="bottom"/>
            <w:hideMark/>
          </w:tcPr>
          <w:p w14:paraId="7759AEA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512593</w:t>
            </w:r>
          </w:p>
        </w:tc>
        <w:tc>
          <w:tcPr>
            <w:tcW w:w="756" w:type="dxa"/>
            <w:shd w:val="clear" w:color="000000" w:fill="FDD17F"/>
            <w:noWrap/>
            <w:vAlign w:val="bottom"/>
            <w:hideMark/>
          </w:tcPr>
          <w:p w14:paraId="468E393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552593</w:t>
            </w:r>
          </w:p>
        </w:tc>
        <w:tc>
          <w:tcPr>
            <w:tcW w:w="756" w:type="dxa"/>
            <w:shd w:val="clear" w:color="000000" w:fill="FEDF81"/>
            <w:noWrap/>
            <w:vAlign w:val="bottom"/>
            <w:hideMark/>
          </w:tcPr>
          <w:p w14:paraId="59352F2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592593</w:t>
            </w:r>
          </w:p>
        </w:tc>
        <w:tc>
          <w:tcPr>
            <w:tcW w:w="756" w:type="dxa"/>
            <w:shd w:val="clear" w:color="000000" w:fill="FCEA84"/>
            <w:noWrap/>
            <w:vAlign w:val="bottom"/>
            <w:hideMark/>
          </w:tcPr>
          <w:p w14:paraId="685F760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632593</w:t>
            </w:r>
          </w:p>
        </w:tc>
        <w:tc>
          <w:tcPr>
            <w:tcW w:w="756" w:type="dxa"/>
            <w:shd w:val="clear" w:color="000000" w:fill="EBE683"/>
            <w:noWrap/>
            <w:vAlign w:val="bottom"/>
            <w:hideMark/>
          </w:tcPr>
          <w:p w14:paraId="31411DC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672593</w:t>
            </w:r>
          </w:p>
        </w:tc>
        <w:tc>
          <w:tcPr>
            <w:tcW w:w="756" w:type="dxa"/>
            <w:shd w:val="clear" w:color="000000" w:fill="DAE182"/>
            <w:noWrap/>
            <w:vAlign w:val="bottom"/>
            <w:hideMark/>
          </w:tcPr>
          <w:p w14:paraId="2A21211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712593</w:t>
            </w:r>
          </w:p>
        </w:tc>
        <w:tc>
          <w:tcPr>
            <w:tcW w:w="756" w:type="dxa"/>
            <w:shd w:val="clear" w:color="000000" w:fill="C9DC81"/>
            <w:noWrap/>
            <w:vAlign w:val="bottom"/>
            <w:hideMark/>
          </w:tcPr>
          <w:p w14:paraId="53FEF3C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752593</w:t>
            </w:r>
          </w:p>
        </w:tc>
        <w:tc>
          <w:tcPr>
            <w:tcW w:w="756" w:type="dxa"/>
            <w:shd w:val="clear" w:color="000000" w:fill="B7D780"/>
            <w:noWrap/>
            <w:vAlign w:val="bottom"/>
            <w:hideMark/>
          </w:tcPr>
          <w:p w14:paraId="76DAE84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792593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A6D27F"/>
            <w:noWrap/>
            <w:vAlign w:val="bottom"/>
            <w:hideMark/>
          </w:tcPr>
          <w:p w14:paraId="470D63C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832593</w:t>
            </w:r>
          </w:p>
        </w:tc>
      </w:tr>
      <w:tr w:rsidR="00140D40" w:rsidRPr="00140D40" w14:paraId="1EF86C72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5535FDBC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53E8D8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8696B"/>
            <w:noWrap/>
            <w:vAlign w:val="bottom"/>
            <w:hideMark/>
          </w:tcPr>
          <w:p w14:paraId="15186E41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8776D"/>
            <w:noWrap/>
            <w:vAlign w:val="bottom"/>
            <w:hideMark/>
          </w:tcPr>
          <w:p w14:paraId="654A678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98570"/>
            <w:noWrap/>
            <w:vAlign w:val="bottom"/>
            <w:hideMark/>
          </w:tcPr>
          <w:p w14:paraId="7272EE4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A9373"/>
            <w:noWrap/>
            <w:vAlign w:val="bottom"/>
            <w:hideMark/>
          </w:tcPr>
          <w:p w14:paraId="3E2AF44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BA275"/>
            <w:noWrap/>
            <w:vAlign w:val="bottom"/>
            <w:hideMark/>
          </w:tcPr>
          <w:p w14:paraId="10EA185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BB078"/>
            <w:noWrap/>
            <w:vAlign w:val="bottom"/>
            <w:hideMark/>
          </w:tcPr>
          <w:p w14:paraId="7FB4A58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CBE7B"/>
            <w:noWrap/>
            <w:vAlign w:val="bottom"/>
            <w:hideMark/>
          </w:tcPr>
          <w:p w14:paraId="504044A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DCD7E"/>
            <w:noWrap/>
            <w:vAlign w:val="bottom"/>
            <w:hideMark/>
          </w:tcPr>
          <w:p w14:paraId="4C959AB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EDB80"/>
            <w:noWrap/>
            <w:vAlign w:val="bottom"/>
            <w:hideMark/>
          </w:tcPr>
          <w:p w14:paraId="225C801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EE983"/>
            <w:noWrap/>
            <w:vAlign w:val="bottom"/>
            <w:hideMark/>
          </w:tcPr>
          <w:p w14:paraId="51AA117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0E784"/>
            <w:noWrap/>
            <w:vAlign w:val="bottom"/>
            <w:hideMark/>
          </w:tcPr>
          <w:p w14:paraId="046D2E1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DFE283"/>
            <w:noWrap/>
            <w:vAlign w:val="bottom"/>
            <w:hideMark/>
          </w:tcPr>
          <w:p w14:paraId="6B8F029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CEDD82"/>
            <w:noWrap/>
            <w:vAlign w:val="bottom"/>
            <w:hideMark/>
          </w:tcPr>
          <w:p w14:paraId="68638F4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740741</w:t>
            </w:r>
          </w:p>
        </w:tc>
        <w:tc>
          <w:tcPr>
            <w:tcW w:w="756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BCD881"/>
            <w:noWrap/>
            <w:vAlign w:val="bottom"/>
            <w:hideMark/>
          </w:tcPr>
          <w:p w14:paraId="4E7CA5F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780741</w:t>
            </w:r>
          </w:p>
        </w:tc>
      </w:tr>
      <w:tr w:rsidR="00140D40" w:rsidRPr="00140D40" w14:paraId="1121AFB2" w14:textId="77777777" w:rsidTr="00A8676E">
        <w:trPr>
          <w:trHeight w:val="255"/>
        </w:trPr>
        <w:tc>
          <w:tcPr>
            <w:tcW w:w="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651839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árbevétel - N - szárítás, Ft/t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5F0F23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97CD7E"/>
            <w:noWrap/>
            <w:vAlign w:val="bottom"/>
            <w:hideMark/>
          </w:tcPr>
          <w:p w14:paraId="49D46FA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64523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90CB7E"/>
            <w:noWrap/>
            <w:vAlign w:val="bottom"/>
            <w:hideMark/>
          </w:tcPr>
          <w:p w14:paraId="75CD485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65093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8AC97E"/>
            <w:noWrap/>
            <w:vAlign w:val="bottom"/>
            <w:hideMark/>
          </w:tcPr>
          <w:p w14:paraId="5F5E160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65586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84C87D"/>
            <w:noWrap/>
            <w:vAlign w:val="bottom"/>
            <w:hideMark/>
          </w:tcPr>
          <w:p w14:paraId="37805A0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66019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7FC67D"/>
            <w:noWrap/>
            <w:vAlign w:val="bottom"/>
            <w:hideMark/>
          </w:tcPr>
          <w:p w14:paraId="520A4A3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66400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7BC57D"/>
            <w:noWrap/>
            <w:vAlign w:val="bottom"/>
            <w:hideMark/>
          </w:tcPr>
          <w:p w14:paraId="6FCEA02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66739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77C47D"/>
            <w:noWrap/>
            <w:vAlign w:val="bottom"/>
            <w:hideMark/>
          </w:tcPr>
          <w:p w14:paraId="64E31FD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67042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73C37C"/>
            <w:noWrap/>
            <w:vAlign w:val="bottom"/>
            <w:hideMark/>
          </w:tcPr>
          <w:p w14:paraId="784A022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67315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70C27C"/>
            <w:noWrap/>
            <w:vAlign w:val="bottom"/>
            <w:hideMark/>
          </w:tcPr>
          <w:p w14:paraId="4A426E9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67562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6DC17C"/>
            <w:noWrap/>
            <w:vAlign w:val="bottom"/>
            <w:hideMark/>
          </w:tcPr>
          <w:p w14:paraId="71993C3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67786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6AC07C"/>
            <w:noWrap/>
            <w:vAlign w:val="bottom"/>
            <w:hideMark/>
          </w:tcPr>
          <w:p w14:paraId="1EA908D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67991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68C07C"/>
            <w:noWrap/>
            <w:vAlign w:val="bottom"/>
            <w:hideMark/>
          </w:tcPr>
          <w:p w14:paraId="55C5E751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68179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shd w:val="clear" w:color="000000" w:fill="66BF7C"/>
            <w:noWrap/>
            <w:vAlign w:val="bottom"/>
            <w:hideMark/>
          </w:tcPr>
          <w:p w14:paraId="2447F0E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68352</w:t>
            </w:r>
          </w:p>
        </w:tc>
        <w:tc>
          <w:tcPr>
            <w:tcW w:w="756" w:type="dxa"/>
            <w:tcBorders>
              <w:top w:val="single" w:sz="18" w:space="0" w:color="auto"/>
              <w:right w:val="single" w:sz="18" w:space="0" w:color="auto"/>
            </w:tcBorders>
            <w:shd w:val="clear" w:color="000000" w:fill="63BE7B"/>
            <w:noWrap/>
            <w:vAlign w:val="bottom"/>
            <w:hideMark/>
          </w:tcPr>
          <w:p w14:paraId="76F0DB8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68511</w:t>
            </w:r>
          </w:p>
        </w:tc>
      </w:tr>
      <w:tr w:rsidR="00140D40" w:rsidRPr="00140D40" w14:paraId="622B14E1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545DEC3F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23D09A6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756" w:type="dxa"/>
            <w:shd w:val="clear" w:color="000000" w:fill="FFEB84"/>
            <w:noWrap/>
            <w:vAlign w:val="bottom"/>
            <w:hideMark/>
          </w:tcPr>
          <w:p w14:paraId="6AA7FA3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56546</w:t>
            </w:r>
          </w:p>
        </w:tc>
        <w:tc>
          <w:tcPr>
            <w:tcW w:w="756" w:type="dxa"/>
            <w:shd w:val="clear" w:color="000000" w:fill="F1E784"/>
            <w:noWrap/>
            <w:vAlign w:val="bottom"/>
            <w:hideMark/>
          </w:tcPr>
          <w:p w14:paraId="493648A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57685</w:t>
            </w:r>
          </w:p>
        </w:tc>
        <w:tc>
          <w:tcPr>
            <w:tcW w:w="756" w:type="dxa"/>
            <w:shd w:val="clear" w:color="000000" w:fill="E4E383"/>
            <w:noWrap/>
            <w:vAlign w:val="bottom"/>
            <w:hideMark/>
          </w:tcPr>
          <w:p w14:paraId="428DE52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58673</w:t>
            </w:r>
          </w:p>
        </w:tc>
        <w:tc>
          <w:tcPr>
            <w:tcW w:w="756" w:type="dxa"/>
            <w:shd w:val="clear" w:color="000000" w:fill="D8E082"/>
            <w:noWrap/>
            <w:vAlign w:val="bottom"/>
            <w:hideMark/>
          </w:tcPr>
          <w:p w14:paraId="589C71F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59537</w:t>
            </w:r>
          </w:p>
        </w:tc>
        <w:tc>
          <w:tcPr>
            <w:tcW w:w="756" w:type="dxa"/>
            <w:shd w:val="clear" w:color="000000" w:fill="CFDD82"/>
            <w:noWrap/>
            <w:vAlign w:val="bottom"/>
            <w:hideMark/>
          </w:tcPr>
          <w:p w14:paraId="04CBF88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60300</w:t>
            </w:r>
          </w:p>
        </w:tc>
        <w:tc>
          <w:tcPr>
            <w:tcW w:w="756" w:type="dxa"/>
            <w:shd w:val="clear" w:color="000000" w:fill="C6DB81"/>
            <w:noWrap/>
            <w:vAlign w:val="bottom"/>
            <w:hideMark/>
          </w:tcPr>
          <w:p w14:paraId="200B167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60977</w:t>
            </w:r>
          </w:p>
        </w:tc>
        <w:tc>
          <w:tcPr>
            <w:tcW w:w="756" w:type="dxa"/>
            <w:shd w:val="clear" w:color="000000" w:fill="BED981"/>
            <w:noWrap/>
            <w:vAlign w:val="bottom"/>
            <w:hideMark/>
          </w:tcPr>
          <w:p w14:paraId="646878A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61584</w:t>
            </w:r>
          </w:p>
        </w:tc>
        <w:tc>
          <w:tcPr>
            <w:tcW w:w="756" w:type="dxa"/>
            <w:shd w:val="clear" w:color="000000" w:fill="B7D680"/>
            <w:noWrap/>
            <w:vAlign w:val="bottom"/>
            <w:hideMark/>
          </w:tcPr>
          <w:p w14:paraId="16E9F18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62130</w:t>
            </w:r>
          </w:p>
        </w:tc>
        <w:tc>
          <w:tcPr>
            <w:tcW w:w="756" w:type="dxa"/>
            <w:shd w:val="clear" w:color="000000" w:fill="B0D580"/>
            <w:noWrap/>
            <w:vAlign w:val="bottom"/>
            <w:hideMark/>
          </w:tcPr>
          <w:p w14:paraId="27E3340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62623</w:t>
            </w:r>
          </w:p>
        </w:tc>
        <w:tc>
          <w:tcPr>
            <w:tcW w:w="756" w:type="dxa"/>
            <w:shd w:val="clear" w:color="000000" w:fill="AAD380"/>
            <w:noWrap/>
            <w:vAlign w:val="bottom"/>
            <w:hideMark/>
          </w:tcPr>
          <w:p w14:paraId="52502A5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63072</w:t>
            </w:r>
          </w:p>
        </w:tc>
        <w:tc>
          <w:tcPr>
            <w:tcW w:w="756" w:type="dxa"/>
            <w:shd w:val="clear" w:color="000000" w:fill="A5D17F"/>
            <w:noWrap/>
            <w:vAlign w:val="bottom"/>
            <w:hideMark/>
          </w:tcPr>
          <w:p w14:paraId="68761D9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63482</w:t>
            </w:r>
          </w:p>
        </w:tc>
        <w:tc>
          <w:tcPr>
            <w:tcW w:w="756" w:type="dxa"/>
            <w:shd w:val="clear" w:color="000000" w:fill="A0D07F"/>
            <w:noWrap/>
            <w:vAlign w:val="bottom"/>
            <w:hideMark/>
          </w:tcPr>
          <w:p w14:paraId="165AABC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63858</w:t>
            </w:r>
          </w:p>
        </w:tc>
        <w:tc>
          <w:tcPr>
            <w:tcW w:w="756" w:type="dxa"/>
            <w:shd w:val="clear" w:color="000000" w:fill="9CCF7F"/>
            <w:noWrap/>
            <w:vAlign w:val="bottom"/>
            <w:hideMark/>
          </w:tcPr>
          <w:p w14:paraId="2F7C134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64204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97CD7E"/>
            <w:noWrap/>
            <w:vAlign w:val="bottom"/>
            <w:hideMark/>
          </w:tcPr>
          <w:p w14:paraId="45FBA66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64523</w:t>
            </w:r>
          </w:p>
        </w:tc>
      </w:tr>
      <w:tr w:rsidR="00140D40" w:rsidRPr="00140D40" w14:paraId="07A7620F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29CCF1AD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6604FF1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756" w:type="dxa"/>
            <w:shd w:val="clear" w:color="000000" w:fill="FCBF7B"/>
            <w:noWrap/>
            <w:vAlign w:val="bottom"/>
            <w:hideMark/>
          </w:tcPr>
          <w:p w14:paraId="27E79F1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48568</w:t>
            </w:r>
          </w:p>
        </w:tc>
        <w:tc>
          <w:tcPr>
            <w:tcW w:w="756" w:type="dxa"/>
            <w:shd w:val="clear" w:color="000000" w:fill="FDC87D"/>
            <w:noWrap/>
            <w:vAlign w:val="bottom"/>
            <w:hideMark/>
          </w:tcPr>
          <w:p w14:paraId="7BCE838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50278</w:t>
            </w:r>
          </w:p>
        </w:tc>
        <w:tc>
          <w:tcPr>
            <w:tcW w:w="756" w:type="dxa"/>
            <w:shd w:val="clear" w:color="000000" w:fill="FDD07F"/>
            <w:noWrap/>
            <w:vAlign w:val="bottom"/>
            <w:hideMark/>
          </w:tcPr>
          <w:p w14:paraId="3C98B3E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51759</w:t>
            </w:r>
          </w:p>
        </w:tc>
        <w:tc>
          <w:tcPr>
            <w:tcW w:w="756" w:type="dxa"/>
            <w:shd w:val="clear" w:color="000000" w:fill="FDD880"/>
            <w:noWrap/>
            <w:vAlign w:val="bottom"/>
            <w:hideMark/>
          </w:tcPr>
          <w:p w14:paraId="493A611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53056</w:t>
            </w:r>
          </w:p>
        </w:tc>
        <w:tc>
          <w:tcPr>
            <w:tcW w:w="756" w:type="dxa"/>
            <w:shd w:val="clear" w:color="000000" w:fill="FEDE81"/>
            <w:noWrap/>
            <w:vAlign w:val="bottom"/>
            <w:hideMark/>
          </w:tcPr>
          <w:p w14:paraId="5FAB5D5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54199</w:t>
            </w:r>
          </w:p>
        </w:tc>
        <w:tc>
          <w:tcPr>
            <w:tcW w:w="756" w:type="dxa"/>
            <w:shd w:val="clear" w:color="000000" w:fill="FEE382"/>
            <w:noWrap/>
            <w:vAlign w:val="bottom"/>
            <w:hideMark/>
          </w:tcPr>
          <w:p w14:paraId="4C29807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55216</w:t>
            </w:r>
          </w:p>
        </w:tc>
        <w:tc>
          <w:tcPr>
            <w:tcW w:w="756" w:type="dxa"/>
            <w:shd w:val="clear" w:color="000000" w:fill="FEE883"/>
            <w:noWrap/>
            <w:vAlign w:val="bottom"/>
            <w:hideMark/>
          </w:tcPr>
          <w:p w14:paraId="6F33351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56126</w:t>
            </w:r>
          </w:p>
        </w:tc>
        <w:tc>
          <w:tcPr>
            <w:tcW w:w="756" w:type="dxa"/>
            <w:shd w:val="clear" w:color="000000" w:fill="FAEA84"/>
            <w:noWrap/>
            <w:vAlign w:val="bottom"/>
            <w:hideMark/>
          </w:tcPr>
          <w:p w14:paraId="1A88B2F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56944</w:t>
            </w:r>
          </w:p>
        </w:tc>
        <w:tc>
          <w:tcPr>
            <w:tcW w:w="756" w:type="dxa"/>
            <w:shd w:val="clear" w:color="000000" w:fill="F1E784"/>
            <w:noWrap/>
            <w:vAlign w:val="bottom"/>
            <w:hideMark/>
          </w:tcPr>
          <w:p w14:paraId="094647B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57685</w:t>
            </w:r>
          </w:p>
        </w:tc>
        <w:tc>
          <w:tcPr>
            <w:tcW w:w="756" w:type="dxa"/>
            <w:shd w:val="clear" w:color="000000" w:fill="E8E583"/>
            <w:noWrap/>
            <w:vAlign w:val="bottom"/>
            <w:hideMark/>
          </w:tcPr>
          <w:p w14:paraId="683AABE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58359</w:t>
            </w:r>
          </w:p>
        </w:tc>
        <w:tc>
          <w:tcPr>
            <w:tcW w:w="756" w:type="dxa"/>
            <w:shd w:val="clear" w:color="000000" w:fill="E0E283"/>
            <w:noWrap/>
            <w:vAlign w:val="bottom"/>
            <w:hideMark/>
          </w:tcPr>
          <w:p w14:paraId="2DE15DA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58973</w:t>
            </w:r>
          </w:p>
        </w:tc>
        <w:tc>
          <w:tcPr>
            <w:tcW w:w="756" w:type="dxa"/>
            <w:shd w:val="clear" w:color="000000" w:fill="D8E082"/>
            <w:noWrap/>
            <w:vAlign w:val="bottom"/>
            <w:hideMark/>
          </w:tcPr>
          <w:p w14:paraId="39D304B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59537</w:t>
            </w:r>
          </w:p>
        </w:tc>
        <w:tc>
          <w:tcPr>
            <w:tcW w:w="756" w:type="dxa"/>
            <w:shd w:val="clear" w:color="000000" w:fill="D2DE82"/>
            <w:noWrap/>
            <w:vAlign w:val="bottom"/>
            <w:hideMark/>
          </w:tcPr>
          <w:p w14:paraId="6F67F48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60056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CBDC81"/>
            <w:noWrap/>
            <w:vAlign w:val="bottom"/>
            <w:hideMark/>
          </w:tcPr>
          <w:p w14:paraId="021C02E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60534</w:t>
            </w:r>
          </w:p>
        </w:tc>
      </w:tr>
      <w:tr w:rsidR="00140D40" w:rsidRPr="00140D40" w14:paraId="26A200DF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3B6997A5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CEB5645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756" w:type="dxa"/>
            <w:shd w:val="clear" w:color="000000" w:fill="FA9473"/>
            <w:noWrap/>
            <w:vAlign w:val="bottom"/>
            <w:hideMark/>
          </w:tcPr>
          <w:p w14:paraId="4B596E9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40591</w:t>
            </w:r>
          </w:p>
        </w:tc>
        <w:tc>
          <w:tcPr>
            <w:tcW w:w="756" w:type="dxa"/>
            <w:shd w:val="clear" w:color="000000" w:fill="FBA075"/>
            <w:noWrap/>
            <w:vAlign w:val="bottom"/>
            <w:hideMark/>
          </w:tcPr>
          <w:p w14:paraId="40F50C7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42870</w:t>
            </w:r>
          </w:p>
        </w:tc>
        <w:tc>
          <w:tcPr>
            <w:tcW w:w="756" w:type="dxa"/>
            <w:shd w:val="clear" w:color="000000" w:fill="FBAB77"/>
            <w:noWrap/>
            <w:vAlign w:val="bottom"/>
            <w:hideMark/>
          </w:tcPr>
          <w:p w14:paraId="13EC417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44846</w:t>
            </w:r>
          </w:p>
        </w:tc>
        <w:tc>
          <w:tcPr>
            <w:tcW w:w="756" w:type="dxa"/>
            <w:shd w:val="clear" w:color="000000" w:fill="FCB479"/>
            <w:noWrap/>
            <w:vAlign w:val="bottom"/>
            <w:hideMark/>
          </w:tcPr>
          <w:p w14:paraId="69986551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46574</w:t>
            </w:r>
          </w:p>
        </w:tc>
        <w:tc>
          <w:tcPr>
            <w:tcW w:w="756" w:type="dxa"/>
            <w:shd w:val="clear" w:color="000000" w:fill="FCBD7B"/>
            <w:noWrap/>
            <w:vAlign w:val="bottom"/>
            <w:hideMark/>
          </w:tcPr>
          <w:p w14:paraId="1673D4A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48099</w:t>
            </w:r>
          </w:p>
        </w:tc>
        <w:tc>
          <w:tcPr>
            <w:tcW w:w="756" w:type="dxa"/>
            <w:shd w:val="clear" w:color="000000" w:fill="FCC47C"/>
            <w:noWrap/>
            <w:vAlign w:val="bottom"/>
            <w:hideMark/>
          </w:tcPr>
          <w:p w14:paraId="74B0F62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49455</w:t>
            </w:r>
          </w:p>
        </w:tc>
        <w:tc>
          <w:tcPr>
            <w:tcW w:w="756" w:type="dxa"/>
            <w:shd w:val="clear" w:color="000000" w:fill="FDCB7D"/>
            <w:noWrap/>
            <w:vAlign w:val="bottom"/>
            <w:hideMark/>
          </w:tcPr>
          <w:p w14:paraId="43E05C4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50668</w:t>
            </w:r>
          </w:p>
        </w:tc>
        <w:tc>
          <w:tcPr>
            <w:tcW w:w="756" w:type="dxa"/>
            <w:shd w:val="clear" w:color="000000" w:fill="FDD07F"/>
            <w:noWrap/>
            <w:vAlign w:val="bottom"/>
            <w:hideMark/>
          </w:tcPr>
          <w:p w14:paraId="11412AD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51759</w:t>
            </w:r>
          </w:p>
        </w:tc>
        <w:tc>
          <w:tcPr>
            <w:tcW w:w="756" w:type="dxa"/>
            <w:shd w:val="clear" w:color="000000" w:fill="FDD680"/>
            <w:noWrap/>
            <w:vAlign w:val="bottom"/>
            <w:hideMark/>
          </w:tcPr>
          <w:p w14:paraId="0C148D0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52747</w:t>
            </w:r>
          </w:p>
        </w:tc>
        <w:tc>
          <w:tcPr>
            <w:tcW w:w="756" w:type="dxa"/>
            <w:shd w:val="clear" w:color="000000" w:fill="FEDB80"/>
            <w:noWrap/>
            <w:vAlign w:val="bottom"/>
            <w:hideMark/>
          </w:tcPr>
          <w:p w14:paraId="0B7273F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53645</w:t>
            </w:r>
          </w:p>
        </w:tc>
        <w:tc>
          <w:tcPr>
            <w:tcW w:w="756" w:type="dxa"/>
            <w:shd w:val="clear" w:color="000000" w:fill="FEDF81"/>
            <w:noWrap/>
            <w:vAlign w:val="bottom"/>
            <w:hideMark/>
          </w:tcPr>
          <w:p w14:paraId="40D6EC2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54465</w:t>
            </w:r>
          </w:p>
        </w:tc>
        <w:tc>
          <w:tcPr>
            <w:tcW w:w="756" w:type="dxa"/>
            <w:shd w:val="clear" w:color="000000" w:fill="FEE382"/>
            <w:noWrap/>
            <w:vAlign w:val="bottom"/>
            <w:hideMark/>
          </w:tcPr>
          <w:p w14:paraId="102F24F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55216</w:t>
            </w:r>
          </w:p>
        </w:tc>
        <w:tc>
          <w:tcPr>
            <w:tcW w:w="756" w:type="dxa"/>
            <w:shd w:val="clear" w:color="000000" w:fill="FEE783"/>
            <w:noWrap/>
            <w:vAlign w:val="bottom"/>
            <w:hideMark/>
          </w:tcPr>
          <w:p w14:paraId="7BAA989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55907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FFEB84"/>
            <w:noWrap/>
            <w:vAlign w:val="bottom"/>
            <w:hideMark/>
          </w:tcPr>
          <w:p w14:paraId="5AAC7F71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56546</w:t>
            </w:r>
          </w:p>
        </w:tc>
      </w:tr>
      <w:tr w:rsidR="00140D40" w:rsidRPr="00140D40" w14:paraId="55F1EA27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  <w:hideMark/>
          </w:tcPr>
          <w:p w14:paraId="3008374A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3DE846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8696B"/>
            <w:noWrap/>
            <w:vAlign w:val="bottom"/>
            <w:hideMark/>
          </w:tcPr>
          <w:p w14:paraId="5004AFD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32614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8786D"/>
            <w:noWrap/>
            <w:vAlign w:val="bottom"/>
            <w:hideMark/>
          </w:tcPr>
          <w:p w14:paraId="5EDA2F2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35463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98570"/>
            <w:noWrap/>
            <w:vAlign w:val="bottom"/>
            <w:hideMark/>
          </w:tcPr>
          <w:p w14:paraId="734FF4E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37932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A9172"/>
            <w:noWrap/>
            <w:vAlign w:val="bottom"/>
            <w:hideMark/>
          </w:tcPr>
          <w:p w14:paraId="5D727CC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40093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A9B74"/>
            <w:noWrap/>
            <w:vAlign w:val="bottom"/>
            <w:hideMark/>
          </w:tcPr>
          <w:p w14:paraId="0C2905A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41999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BA576"/>
            <w:noWrap/>
            <w:vAlign w:val="bottom"/>
            <w:hideMark/>
          </w:tcPr>
          <w:p w14:paraId="1CCAB61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43693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BAD78"/>
            <w:noWrap/>
            <w:vAlign w:val="bottom"/>
            <w:hideMark/>
          </w:tcPr>
          <w:p w14:paraId="27B7F20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45210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CB479"/>
            <w:noWrap/>
            <w:vAlign w:val="bottom"/>
            <w:hideMark/>
          </w:tcPr>
          <w:p w14:paraId="56CC214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46574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CBB7A"/>
            <w:noWrap/>
            <w:vAlign w:val="bottom"/>
            <w:hideMark/>
          </w:tcPr>
          <w:p w14:paraId="70255F81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47809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CC17C"/>
            <w:noWrap/>
            <w:vAlign w:val="bottom"/>
            <w:hideMark/>
          </w:tcPr>
          <w:p w14:paraId="64CDD95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48931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DC77D"/>
            <w:noWrap/>
            <w:vAlign w:val="bottom"/>
            <w:hideMark/>
          </w:tcPr>
          <w:p w14:paraId="4817B3A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49956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DCC7E"/>
            <w:noWrap/>
            <w:vAlign w:val="bottom"/>
            <w:hideMark/>
          </w:tcPr>
          <w:p w14:paraId="5053C75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50895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000000" w:fill="FDD07F"/>
            <w:noWrap/>
            <w:vAlign w:val="bottom"/>
            <w:hideMark/>
          </w:tcPr>
          <w:p w14:paraId="39140F61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51759</w:t>
            </w:r>
          </w:p>
        </w:tc>
        <w:tc>
          <w:tcPr>
            <w:tcW w:w="756" w:type="dxa"/>
            <w:tcBorders>
              <w:bottom w:val="single" w:sz="12" w:space="0" w:color="auto"/>
              <w:right w:val="single" w:sz="18" w:space="0" w:color="auto"/>
            </w:tcBorders>
            <w:shd w:val="clear" w:color="000000" w:fill="FDD57F"/>
            <w:noWrap/>
            <w:vAlign w:val="bottom"/>
            <w:hideMark/>
          </w:tcPr>
          <w:p w14:paraId="519ED8D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52557</w:t>
            </w:r>
          </w:p>
        </w:tc>
      </w:tr>
      <w:tr w:rsidR="00140D40" w:rsidRPr="00140D40" w14:paraId="08297F32" w14:textId="77777777" w:rsidTr="00A8676E">
        <w:trPr>
          <w:trHeight w:val="255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0B488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árbevétel - N - szárítás, Ft/ha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0AA17E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FCB87A"/>
            <w:noWrap/>
            <w:vAlign w:val="bottom"/>
            <w:hideMark/>
          </w:tcPr>
          <w:p w14:paraId="4CE241A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419398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FDC67C"/>
            <w:noWrap/>
            <w:vAlign w:val="bottom"/>
            <w:hideMark/>
          </w:tcPr>
          <w:p w14:paraId="1EFE811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455648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FDD47F"/>
            <w:noWrap/>
            <w:vAlign w:val="bottom"/>
            <w:hideMark/>
          </w:tcPr>
          <w:p w14:paraId="24A9F5E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491898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FEE282"/>
            <w:noWrap/>
            <w:vAlign w:val="bottom"/>
            <w:hideMark/>
          </w:tcPr>
          <w:p w14:paraId="274BE73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F9EA84"/>
            <w:noWrap/>
            <w:vAlign w:val="bottom"/>
            <w:hideMark/>
          </w:tcPr>
          <w:p w14:paraId="25F17D8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564398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E9E583"/>
            <w:noWrap/>
            <w:vAlign w:val="bottom"/>
            <w:hideMark/>
          </w:tcPr>
          <w:p w14:paraId="3C694A0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600648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D8E082"/>
            <w:noWrap/>
            <w:vAlign w:val="bottom"/>
            <w:hideMark/>
          </w:tcPr>
          <w:p w14:paraId="2E49F24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636898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C7DB81"/>
            <w:noWrap/>
            <w:vAlign w:val="bottom"/>
            <w:hideMark/>
          </w:tcPr>
          <w:p w14:paraId="65E000F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673148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B7D780"/>
            <w:noWrap/>
            <w:vAlign w:val="bottom"/>
            <w:hideMark/>
          </w:tcPr>
          <w:p w14:paraId="5D9274B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709398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A6D27F"/>
            <w:noWrap/>
            <w:vAlign w:val="bottom"/>
            <w:hideMark/>
          </w:tcPr>
          <w:p w14:paraId="5693D6D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745648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95CD7E"/>
            <w:noWrap/>
            <w:vAlign w:val="bottom"/>
            <w:hideMark/>
          </w:tcPr>
          <w:p w14:paraId="00A69BF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781898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85C87D"/>
            <w:noWrap/>
            <w:vAlign w:val="bottom"/>
            <w:hideMark/>
          </w:tcPr>
          <w:p w14:paraId="12BA886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818148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000000" w:fill="74C37C"/>
            <w:noWrap/>
            <w:vAlign w:val="bottom"/>
            <w:hideMark/>
          </w:tcPr>
          <w:p w14:paraId="1910D02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854398</w:t>
            </w:r>
          </w:p>
        </w:tc>
        <w:tc>
          <w:tcPr>
            <w:tcW w:w="756" w:type="dxa"/>
            <w:tcBorders>
              <w:top w:val="single" w:sz="12" w:space="0" w:color="auto"/>
              <w:right w:val="single" w:sz="18" w:space="0" w:color="auto"/>
            </w:tcBorders>
            <w:shd w:val="clear" w:color="000000" w:fill="63BE7B"/>
            <w:noWrap/>
            <w:vAlign w:val="bottom"/>
            <w:hideMark/>
          </w:tcPr>
          <w:p w14:paraId="350E7EF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890648</w:t>
            </w:r>
          </w:p>
        </w:tc>
      </w:tr>
      <w:tr w:rsidR="00140D40" w:rsidRPr="00140D40" w14:paraId="1D301322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3B015880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DACF297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756" w:type="dxa"/>
            <w:shd w:val="clear" w:color="000000" w:fill="FBA476"/>
            <w:noWrap/>
            <w:vAlign w:val="bottom"/>
            <w:hideMark/>
          </w:tcPr>
          <w:p w14:paraId="2EE362F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367546</w:t>
            </w:r>
          </w:p>
        </w:tc>
        <w:tc>
          <w:tcPr>
            <w:tcW w:w="756" w:type="dxa"/>
            <w:shd w:val="clear" w:color="000000" w:fill="FBB279"/>
            <w:noWrap/>
            <w:vAlign w:val="bottom"/>
            <w:hideMark/>
          </w:tcPr>
          <w:p w14:paraId="6458B54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403796</w:t>
            </w:r>
          </w:p>
        </w:tc>
        <w:tc>
          <w:tcPr>
            <w:tcW w:w="756" w:type="dxa"/>
            <w:shd w:val="clear" w:color="000000" w:fill="FCC07B"/>
            <w:noWrap/>
            <w:vAlign w:val="bottom"/>
            <w:hideMark/>
          </w:tcPr>
          <w:p w14:paraId="3A30832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440046</w:t>
            </w:r>
          </w:p>
        </w:tc>
        <w:tc>
          <w:tcPr>
            <w:tcW w:w="756" w:type="dxa"/>
            <w:shd w:val="clear" w:color="000000" w:fill="FDCE7E"/>
            <w:noWrap/>
            <w:vAlign w:val="bottom"/>
            <w:hideMark/>
          </w:tcPr>
          <w:p w14:paraId="72240E6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476296</w:t>
            </w:r>
          </w:p>
        </w:tc>
        <w:tc>
          <w:tcPr>
            <w:tcW w:w="756" w:type="dxa"/>
            <w:shd w:val="clear" w:color="000000" w:fill="FEDC81"/>
            <w:noWrap/>
            <w:vAlign w:val="bottom"/>
            <w:hideMark/>
          </w:tcPr>
          <w:p w14:paraId="6C49C88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512546</w:t>
            </w:r>
          </w:p>
        </w:tc>
        <w:tc>
          <w:tcPr>
            <w:tcW w:w="756" w:type="dxa"/>
            <w:shd w:val="clear" w:color="000000" w:fill="FEEA83"/>
            <w:noWrap/>
            <w:vAlign w:val="bottom"/>
            <w:hideMark/>
          </w:tcPr>
          <w:p w14:paraId="659EE2F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548796</w:t>
            </w:r>
          </w:p>
        </w:tc>
        <w:tc>
          <w:tcPr>
            <w:tcW w:w="756" w:type="dxa"/>
            <w:shd w:val="clear" w:color="000000" w:fill="F0E784"/>
            <w:noWrap/>
            <w:vAlign w:val="bottom"/>
            <w:hideMark/>
          </w:tcPr>
          <w:p w14:paraId="1B753A2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585046</w:t>
            </w:r>
          </w:p>
        </w:tc>
        <w:tc>
          <w:tcPr>
            <w:tcW w:w="756" w:type="dxa"/>
            <w:shd w:val="clear" w:color="000000" w:fill="DFE283"/>
            <w:noWrap/>
            <w:vAlign w:val="bottom"/>
            <w:hideMark/>
          </w:tcPr>
          <w:p w14:paraId="7B44B4A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621296</w:t>
            </w:r>
          </w:p>
        </w:tc>
        <w:tc>
          <w:tcPr>
            <w:tcW w:w="756" w:type="dxa"/>
            <w:shd w:val="clear" w:color="000000" w:fill="CFDD82"/>
            <w:noWrap/>
            <w:vAlign w:val="bottom"/>
            <w:hideMark/>
          </w:tcPr>
          <w:p w14:paraId="15D30CE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657546</w:t>
            </w:r>
          </w:p>
        </w:tc>
        <w:tc>
          <w:tcPr>
            <w:tcW w:w="756" w:type="dxa"/>
            <w:shd w:val="clear" w:color="000000" w:fill="BED981"/>
            <w:noWrap/>
            <w:vAlign w:val="bottom"/>
            <w:hideMark/>
          </w:tcPr>
          <w:p w14:paraId="5CA320E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693796</w:t>
            </w:r>
          </w:p>
        </w:tc>
        <w:tc>
          <w:tcPr>
            <w:tcW w:w="756" w:type="dxa"/>
            <w:shd w:val="clear" w:color="000000" w:fill="ADD480"/>
            <w:noWrap/>
            <w:vAlign w:val="bottom"/>
            <w:hideMark/>
          </w:tcPr>
          <w:p w14:paraId="793345F1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730046</w:t>
            </w:r>
          </w:p>
        </w:tc>
        <w:tc>
          <w:tcPr>
            <w:tcW w:w="756" w:type="dxa"/>
            <w:shd w:val="clear" w:color="000000" w:fill="9DCF7F"/>
            <w:noWrap/>
            <w:vAlign w:val="bottom"/>
            <w:hideMark/>
          </w:tcPr>
          <w:p w14:paraId="3F0F159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766296</w:t>
            </w:r>
          </w:p>
        </w:tc>
        <w:tc>
          <w:tcPr>
            <w:tcW w:w="756" w:type="dxa"/>
            <w:shd w:val="clear" w:color="000000" w:fill="8CCA7E"/>
            <w:noWrap/>
            <w:vAlign w:val="bottom"/>
            <w:hideMark/>
          </w:tcPr>
          <w:p w14:paraId="40BB9F5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802546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7BC57D"/>
            <w:noWrap/>
            <w:vAlign w:val="bottom"/>
            <w:hideMark/>
          </w:tcPr>
          <w:p w14:paraId="78DBA40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838796</w:t>
            </w:r>
          </w:p>
        </w:tc>
      </w:tr>
      <w:tr w:rsidR="00140D40" w:rsidRPr="00140D40" w14:paraId="1CC2ED3E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585AC58F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2D59E05C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756" w:type="dxa"/>
            <w:shd w:val="clear" w:color="000000" w:fill="FA9072"/>
            <w:noWrap/>
            <w:vAlign w:val="bottom"/>
            <w:hideMark/>
          </w:tcPr>
          <w:p w14:paraId="6C00E1F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315694</w:t>
            </w:r>
          </w:p>
        </w:tc>
        <w:tc>
          <w:tcPr>
            <w:tcW w:w="756" w:type="dxa"/>
            <w:shd w:val="clear" w:color="000000" w:fill="FA9E75"/>
            <w:noWrap/>
            <w:vAlign w:val="bottom"/>
            <w:hideMark/>
          </w:tcPr>
          <w:p w14:paraId="78EAAC6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351944</w:t>
            </w:r>
          </w:p>
        </w:tc>
        <w:tc>
          <w:tcPr>
            <w:tcW w:w="756" w:type="dxa"/>
            <w:shd w:val="clear" w:color="000000" w:fill="FBAC77"/>
            <w:noWrap/>
            <w:vAlign w:val="bottom"/>
            <w:hideMark/>
          </w:tcPr>
          <w:p w14:paraId="5DE5EC2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388194</w:t>
            </w:r>
          </w:p>
        </w:tc>
        <w:tc>
          <w:tcPr>
            <w:tcW w:w="756" w:type="dxa"/>
            <w:shd w:val="clear" w:color="000000" w:fill="FCBA7A"/>
            <w:noWrap/>
            <w:vAlign w:val="bottom"/>
            <w:hideMark/>
          </w:tcPr>
          <w:p w14:paraId="58A249B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424444</w:t>
            </w:r>
          </w:p>
        </w:tc>
        <w:tc>
          <w:tcPr>
            <w:tcW w:w="756" w:type="dxa"/>
            <w:shd w:val="clear" w:color="000000" w:fill="FDC87D"/>
            <w:noWrap/>
            <w:vAlign w:val="bottom"/>
            <w:hideMark/>
          </w:tcPr>
          <w:p w14:paraId="64F2193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460694</w:t>
            </w:r>
          </w:p>
        </w:tc>
        <w:tc>
          <w:tcPr>
            <w:tcW w:w="756" w:type="dxa"/>
            <w:shd w:val="clear" w:color="000000" w:fill="FDD67F"/>
            <w:noWrap/>
            <w:vAlign w:val="bottom"/>
            <w:hideMark/>
          </w:tcPr>
          <w:p w14:paraId="36BE2DD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496944</w:t>
            </w:r>
          </w:p>
        </w:tc>
        <w:tc>
          <w:tcPr>
            <w:tcW w:w="756" w:type="dxa"/>
            <w:shd w:val="clear" w:color="000000" w:fill="FEE482"/>
            <w:noWrap/>
            <w:vAlign w:val="bottom"/>
            <w:hideMark/>
          </w:tcPr>
          <w:p w14:paraId="38F28427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533194</w:t>
            </w:r>
          </w:p>
        </w:tc>
        <w:tc>
          <w:tcPr>
            <w:tcW w:w="756" w:type="dxa"/>
            <w:shd w:val="clear" w:color="000000" w:fill="F7E984"/>
            <w:noWrap/>
            <w:vAlign w:val="bottom"/>
            <w:hideMark/>
          </w:tcPr>
          <w:p w14:paraId="4AC4923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569444</w:t>
            </w:r>
          </w:p>
        </w:tc>
        <w:tc>
          <w:tcPr>
            <w:tcW w:w="756" w:type="dxa"/>
            <w:shd w:val="clear" w:color="000000" w:fill="E7E483"/>
            <w:noWrap/>
            <w:vAlign w:val="bottom"/>
            <w:hideMark/>
          </w:tcPr>
          <w:p w14:paraId="722A8E8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605694</w:t>
            </w:r>
          </w:p>
        </w:tc>
        <w:tc>
          <w:tcPr>
            <w:tcW w:w="756" w:type="dxa"/>
            <w:shd w:val="clear" w:color="000000" w:fill="D6DF82"/>
            <w:noWrap/>
            <w:vAlign w:val="bottom"/>
            <w:hideMark/>
          </w:tcPr>
          <w:p w14:paraId="65AB2B4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641944</w:t>
            </w:r>
          </w:p>
        </w:tc>
        <w:tc>
          <w:tcPr>
            <w:tcW w:w="756" w:type="dxa"/>
            <w:shd w:val="clear" w:color="000000" w:fill="C5DB81"/>
            <w:noWrap/>
            <w:vAlign w:val="bottom"/>
            <w:hideMark/>
          </w:tcPr>
          <w:p w14:paraId="72A9542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678194</w:t>
            </w:r>
          </w:p>
        </w:tc>
        <w:tc>
          <w:tcPr>
            <w:tcW w:w="756" w:type="dxa"/>
            <w:shd w:val="clear" w:color="000000" w:fill="B5D680"/>
            <w:noWrap/>
            <w:vAlign w:val="bottom"/>
            <w:hideMark/>
          </w:tcPr>
          <w:p w14:paraId="650F6AC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714444</w:t>
            </w:r>
          </w:p>
        </w:tc>
        <w:tc>
          <w:tcPr>
            <w:tcW w:w="756" w:type="dxa"/>
            <w:shd w:val="clear" w:color="000000" w:fill="A4D17F"/>
            <w:noWrap/>
            <w:vAlign w:val="bottom"/>
            <w:hideMark/>
          </w:tcPr>
          <w:p w14:paraId="1B80877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750694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93CC7E"/>
            <w:noWrap/>
            <w:vAlign w:val="bottom"/>
            <w:hideMark/>
          </w:tcPr>
          <w:p w14:paraId="2CD905D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786944</w:t>
            </w:r>
          </w:p>
        </w:tc>
      </w:tr>
      <w:tr w:rsidR="00140D40" w:rsidRPr="00140D40" w14:paraId="29D00E12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7D1423F5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8B4764D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756" w:type="dxa"/>
            <w:shd w:val="clear" w:color="000000" w:fill="F97C6E"/>
            <w:noWrap/>
            <w:vAlign w:val="bottom"/>
            <w:hideMark/>
          </w:tcPr>
          <w:p w14:paraId="0E2B2B0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263843</w:t>
            </w:r>
          </w:p>
        </w:tc>
        <w:tc>
          <w:tcPr>
            <w:tcW w:w="756" w:type="dxa"/>
            <w:shd w:val="clear" w:color="000000" w:fill="F98A71"/>
            <w:noWrap/>
            <w:vAlign w:val="bottom"/>
            <w:hideMark/>
          </w:tcPr>
          <w:p w14:paraId="291EC18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300093</w:t>
            </w:r>
          </w:p>
        </w:tc>
        <w:tc>
          <w:tcPr>
            <w:tcW w:w="756" w:type="dxa"/>
            <w:shd w:val="clear" w:color="000000" w:fill="FA9874"/>
            <w:noWrap/>
            <w:vAlign w:val="bottom"/>
            <w:hideMark/>
          </w:tcPr>
          <w:p w14:paraId="1BF40A6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336343</w:t>
            </w:r>
          </w:p>
        </w:tc>
        <w:tc>
          <w:tcPr>
            <w:tcW w:w="756" w:type="dxa"/>
            <w:shd w:val="clear" w:color="000000" w:fill="FBA676"/>
            <w:noWrap/>
            <w:vAlign w:val="bottom"/>
            <w:hideMark/>
          </w:tcPr>
          <w:p w14:paraId="7C40C70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372593</w:t>
            </w:r>
          </w:p>
        </w:tc>
        <w:tc>
          <w:tcPr>
            <w:tcW w:w="756" w:type="dxa"/>
            <w:shd w:val="clear" w:color="000000" w:fill="FCB479"/>
            <w:noWrap/>
            <w:vAlign w:val="bottom"/>
            <w:hideMark/>
          </w:tcPr>
          <w:p w14:paraId="5C1FF956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408843</w:t>
            </w:r>
          </w:p>
        </w:tc>
        <w:tc>
          <w:tcPr>
            <w:tcW w:w="756" w:type="dxa"/>
            <w:shd w:val="clear" w:color="000000" w:fill="FCC27C"/>
            <w:noWrap/>
            <w:vAlign w:val="bottom"/>
            <w:hideMark/>
          </w:tcPr>
          <w:p w14:paraId="51AD2F1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445093</w:t>
            </w:r>
          </w:p>
        </w:tc>
        <w:tc>
          <w:tcPr>
            <w:tcW w:w="756" w:type="dxa"/>
            <w:shd w:val="clear" w:color="000000" w:fill="FDD07E"/>
            <w:noWrap/>
            <w:vAlign w:val="bottom"/>
            <w:hideMark/>
          </w:tcPr>
          <w:p w14:paraId="7BF4267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481343</w:t>
            </w:r>
          </w:p>
        </w:tc>
        <w:tc>
          <w:tcPr>
            <w:tcW w:w="756" w:type="dxa"/>
            <w:shd w:val="clear" w:color="000000" w:fill="FEDE81"/>
            <w:noWrap/>
            <w:vAlign w:val="bottom"/>
            <w:hideMark/>
          </w:tcPr>
          <w:p w14:paraId="6074D4BC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517593</w:t>
            </w:r>
          </w:p>
        </w:tc>
        <w:tc>
          <w:tcPr>
            <w:tcW w:w="756" w:type="dxa"/>
            <w:shd w:val="clear" w:color="000000" w:fill="FEEB84"/>
            <w:noWrap/>
            <w:vAlign w:val="bottom"/>
            <w:hideMark/>
          </w:tcPr>
          <w:p w14:paraId="7D1215F9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553843</w:t>
            </w:r>
          </w:p>
        </w:tc>
        <w:tc>
          <w:tcPr>
            <w:tcW w:w="756" w:type="dxa"/>
            <w:shd w:val="clear" w:color="000000" w:fill="EEE683"/>
            <w:noWrap/>
            <w:vAlign w:val="bottom"/>
            <w:hideMark/>
          </w:tcPr>
          <w:p w14:paraId="39E1DDF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590093</w:t>
            </w:r>
          </w:p>
        </w:tc>
        <w:tc>
          <w:tcPr>
            <w:tcW w:w="756" w:type="dxa"/>
            <w:shd w:val="clear" w:color="000000" w:fill="DDE283"/>
            <w:noWrap/>
            <w:vAlign w:val="bottom"/>
            <w:hideMark/>
          </w:tcPr>
          <w:p w14:paraId="290CB415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626343</w:t>
            </w:r>
          </w:p>
        </w:tc>
        <w:tc>
          <w:tcPr>
            <w:tcW w:w="756" w:type="dxa"/>
            <w:shd w:val="clear" w:color="000000" w:fill="CCDD82"/>
            <w:noWrap/>
            <w:vAlign w:val="bottom"/>
            <w:hideMark/>
          </w:tcPr>
          <w:p w14:paraId="67654652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662593</w:t>
            </w:r>
          </w:p>
        </w:tc>
        <w:tc>
          <w:tcPr>
            <w:tcW w:w="756" w:type="dxa"/>
            <w:shd w:val="clear" w:color="000000" w:fill="BCD881"/>
            <w:noWrap/>
            <w:vAlign w:val="bottom"/>
            <w:hideMark/>
          </w:tcPr>
          <w:p w14:paraId="3347969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698843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shd w:val="clear" w:color="000000" w:fill="ABD380"/>
            <w:noWrap/>
            <w:vAlign w:val="bottom"/>
            <w:hideMark/>
          </w:tcPr>
          <w:p w14:paraId="5C6856A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735093</w:t>
            </w:r>
          </w:p>
        </w:tc>
      </w:tr>
      <w:tr w:rsidR="00140D40" w:rsidRPr="00140D40" w14:paraId="321986DE" w14:textId="77777777" w:rsidTr="00A8676E">
        <w:trPr>
          <w:trHeight w:val="255"/>
        </w:trPr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2DB88921" w14:textId="77777777" w:rsidR="00140D40" w:rsidRPr="00140D40" w:rsidRDefault="00140D40" w:rsidP="00140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71807F" w14:textId="77777777" w:rsidR="00140D40" w:rsidRPr="00140D40" w:rsidRDefault="00140D40" w:rsidP="0014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8696B"/>
            <w:noWrap/>
            <w:vAlign w:val="bottom"/>
            <w:hideMark/>
          </w:tcPr>
          <w:p w14:paraId="6C5B42E1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211991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8766D"/>
            <w:noWrap/>
            <w:vAlign w:val="bottom"/>
            <w:hideMark/>
          </w:tcPr>
          <w:p w14:paraId="04219B2B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248241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98470"/>
            <w:noWrap/>
            <w:vAlign w:val="bottom"/>
            <w:hideMark/>
          </w:tcPr>
          <w:p w14:paraId="184A639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284491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A9273"/>
            <w:noWrap/>
            <w:vAlign w:val="bottom"/>
            <w:hideMark/>
          </w:tcPr>
          <w:p w14:paraId="78DC5134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AA075"/>
            <w:noWrap/>
            <w:vAlign w:val="bottom"/>
            <w:hideMark/>
          </w:tcPr>
          <w:p w14:paraId="3724298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356991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BAE78"/>
            <w:noWrap/>
            <w:vAlign w:val="bottom"/>
            <w:hideMark/>
          </w:tcPr>
          <w:p w14:paraId="015B1B8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393241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CBC7B"/>
            <w:noWrap/>
            <w:vAlign w:val="bottom"/>
            <w:hideMark/>
          </w:tcPr>
          <w:p w14:paraId="1F3CF0C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429491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DCA7D"/>
            <w:noWrap/>
            <w:vAlign w:val="bottom"/>
            <w:hideMark/>
          </w:tcPr>
          <w:p w14:paraId="7FEEB69F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465741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DD880"/>
            <w:noWrap/>
            <w:vAlign w:val="bottom"/>
            <w:hideMark/>
          </w:tcPr>
          <w:p w14:paraId="03E0E86A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501991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EE583"/>
            <w:noWrap/>
            <w:vAlign w:val="bottom"/>
            <w:hideMark/>
          </w:tcPr>
          <w:p w14:paraId="6640E2ED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538241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F5E884"/>
            <w:noWrap/>
            <w:vAlign w:val="bottom"/>
            <w:hideMark/>
          </w:tcPr>
          <w:p w14:paraId="624E95AE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574491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E4E483"/>
            <w:noWrap/>
            <w:vAlign w:val="bottom"/>
            <w:hideMark/>
          </w:tcPr>
          <w:p w14:paraId="7BD13083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610741</w:t>
            </w:r>
          </w:p>
        </w:tc>
        <w:tc>
          <w:tcPr>
            <w:tcW w:w="756" w:type="dxa"/>
            <w:tcBorders>
              <w:bottom w:val="single" w:sz="18" w:space="0" w:color="auto"/>
            </w:tcBorders>
            <w:shd w:val="clear" w:color="000000" w:fill="D4DF82"/>
            <w:noWrap/>
            <w:vAlign w:val="bottom"/>
            <w:hideMark/>
          </w:tcPr>
          <w:p w14:paraId="233F1EE8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646991</w:t>
            </w:r>
          </w:p>
        </w:tc>
        <w:tc>
          <w:tcPr>
            <w:tcW w:w="756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C3DA81"/>
            <w:noWrap/>
            <w:vAlign w:val="bottom"/>
            <w:hideMark/>
          </w:tcPr>
          <w:p w14:paraId="479173F0" w14:textId="77777777" w:rsidR="00140D40" w:rsidRPr="00140D40" w:rsidRDefault="00140D40" w:rsidP="00140D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40D4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683241</w:t>
            </w:r>
          </w:p>
        </w:tc>
      </w:tr>
    </w:tbl>
    <w:p w14:paraId="4DC69F06" w14:textId="556865C6" w:rsidR="00B934E3" w:rsidRDefault="007812BA" w:rsidP="002A281F">
      <w:pPr>
        <w:pStyle w:val="Kpalrs"/>
      </w:pPr>
      <w:r>
        <w:t>*</w:t>
      </w:r>
      <w:r w:rsidR="006E1876">
        <w:t xml:space="preserve">Számítási alapok: </w:t>
      </w:r>
      <w:r w:rsidR="005B09CF">
        <w:t xml:space="preserve">1 kg N h.a. </w:t>
      </w:r>
      <w:r w:rsidR="00753632">
        <w:t>= 10</w:t>
      </w:r>
      <w:r w:rsidR="00215061">
        <w:t>0</w:t>
      </w:r>
      <w:r w:rsidR="00485040">
        <w:t>/27*280</w:t>
      </w:r>
      <w:r w:rsidR="00753632">
        <w:t xml:space="preserve"> Ft</w:t>
      </w:r>
      <w:r w:rsidR="00616383">
        <w:t>;</w:t>
      </w:r>
      <w:r w:rsidR="00753632">
        <w:t xml:space="preserve"> </w:t>
      </w:r>
      <w:r w:rsidR="00616383">
        <w:t>1</w:t>
      </w:r>
      <w:r w:rsidR="00753632">
        <w:t xml:space="preserve"> </w:t>
      </w:r>
      <w:r w:rsidR="006E1E76">
        <w:t>% víz elvonás 1500 Ft/tonna</w:t>
      </w:r>
      <w:r w:rsidR="009F4B2C">
        <w:t xml:space="preserve"> (a N árát több forgalmazó </w:t>
      </w:r>
      <w:r w:rsidR="00E44E8F">
        <w:t>több N féleségének árkínálatából „kevertem”</w:t>
      </w:r>
      <w:r w:rsidR="00057E44">
        <w:t>)</w:t>
      </w:r>
    </w:p>
    <w:p w14:paraId="7CF309B6" w14:textId="6FE719D6" w:rsidR="00B102D1" w:rsidRDefault="00D01DA9" w:rsidP="00CA227B">
      <w:pPr>
        <w:pStyle w:val="Kpalrs"/>
      </w:pPr>
      <w:fldSimple w:instr=" SEQ táblázat \* ARABIC ">
        <w:r w:rsidR="007F0896">
          <w:rPr>
            <w:noProof/>
          </w:rPr>
          <w:t>1</w:t>
        </w:r>
      </w:fldSimple>
      <w:r w:rsidR="00CA227B">
        <w:t>. táblázat</w:t>
      </w:r>
      <w:r w:rsidR="00D606DB">
        <w:t>:</w:t>
      </w:r>
      <w:r w:rsidR="004F00F3">
        <w:t xml:space="preserve"> </w:t>
      </w:r>
      <w:r w:rsidR="00571AC0">
        <w:t>Fedezeti összege</w:t>
      </w:r>
      <w:r w:rsidR="00EE24F8">
        <w:t>k különböző N dózisoknál és termésszinteken</w:t>
      </w:r>
      <w:r w:rsidR="00AA092A">
        <w:t xml:space="preserve"> tonnára és hektárra vetítve</w:t>
      </w:r>
      <w:r w:rsidR="0024381A">
        <w:t>, szárítási költségek n</w:t>
      </w:r>
      <w:r w:rsidR="00DE6373">
        <w:t>élkül és 5% vízelvonást feltételezve</w:t>
      </w:r>
      <w:r w:rsidR="00CE6207">
        <w:t xml:space="preserve"> (a </w:t>
      </w:r>
      <w:r w:rsidR="008720EF">
        <w:t>színezés a piros „kedvezőtlen”</w:t>
      </w:r>
      <w:r w:rsidR="00746ADD">
        <w:t xml:space="preserve"> felől a zöld „kedvező” felé halad)</w:t>
      </w:r>
    </w:p>
    <w:p w14:paraId="7B975AC1" w14:textId="77777777" w:rsidR="00B102D1" w:rsidRDefault="00B102D1">
      <w:r>
        <w:br w:type="page"/>
      </w:r>
    </w:p>
    <w:tbl>
      <w:tblPr>
        <w:tblW w:w="12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20"/>
        <w:gridCol w:w="1291"/>
        <w:gridCol w:w="951"/>
        <w:gridCol w:w="951"/>
        <w:gridCol w:w="951"/>
        <w:gridCol w:w="951"/>
        <w:gridCol w:w="951"/>
        <w:gridCol w:w="951"/>
        <w:gridCol w:w="19"/>
        <w:gridCol w:w="2202"/>
        <w:gridCol w:w="19"/>
        <w:gridCol w:w="1181"/>
      </w:tblGrid>
      <w:tr w:rsidR="000E44BE" w:rsidRPr="00C3299D" w14:paraId="53C74B11" w14:textId="77777777" w:rsidTr="000E44BE">
        <w:trPr>
          <w:trHeight w:val="28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BAF8F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B64D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680A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06B9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BECC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7EE8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9293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EFAD4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604D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00FD1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6DFC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 </w:t>
            </w:r>
          </w:p>
        </w:tc>
      </w:tr>
      <w:tr w:rsidR="00711765" w:rsidRPr="00C3299D" w14:paraId="4CA072EC" w14:textId="77777777" w:rsidTr="000E44BE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7A1F2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9FAC" w14:textId="77777777" w:rsidR="00711765" w:rsidRPr="00C3299D" w:rsidRDefault="00711765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Termés-szintek t/ha</w:t>
            </w:r>
          </w:p>
          <w:p w14:paraId="57277D53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  <w:p w14:paraId="172C816E" w14:textId="20FFAC1A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ECFB" w14:textId="70BAA704" w:rsidR="00711765" w:rsidRPr="00C3299D" w:rsidRDefault="00711765" w:rsidP="00711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vízelvonás%</w:t>
            </w:r>
          </w:p>
          <w:p w14:paraId="33281E3B" w14:textId="13AA6856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8824" w14:textId="77777777" w:rsidR="00711765" w:rsidRPr="00C3299D" w:rsidRDefault="00711765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költség-tényezők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8439" w14:textId="3923BC0C" w:rsidR="00711765" w:rsidRPr="00C3299D" w:rsidRDefault="00711765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költségek </w:t>
            </w:r>
            <w:r w:rsidR="006B31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br/>
            </w: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Ft</w:t>
            </w:r>
          </w:p>
        </w:tc>
      </w:tr>
      <w:tr w:rsidR="00711765" w:rsidRPr="00C3299D" w14:paraId="0D3FBCBC" w14:textId="77777777" w:rsidTr="000E44BE">
        <w:trPr>
          <w:trHeight w:val="28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659702" w14:textId="4C26B04A" w:rsidR="00711765" w:rsidRPr="00C3299D" w:rsidRDefault="00711765" w:rsidP="00BC5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termés, t</w:t>
            </w:r>
            <w:r w:rsidR="00BC57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/</w:t>
            </w: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ha</w:t>
            </w: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F084F" w14:textId="0DBAA38F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9DB6" w14:textId="77777777" w:rsidR="00711765" w:rsidRPr="00C3299D" w:rsidRDefault="00711765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0EE2" w14:textId="77777777" w:rsidR="00711765" w:rsidRPr="00C3299D" w:rsidRDefault="00711765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BDAE" w14:textId="77777777" w:rsidR="00711765" w:rsidRPr="00C3299D" w:rsidRDefault="00711765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1A449" w14:textId="77777777" w:rsidR="00711765" w:rsidRPr="00C3299D" w:rsidRDefault="00711765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69D4" w14:textId="77777777" w:rsidR="00711765" w:rsidRPr="00C3299D" w:rsidRDefault="00711765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8D4F" w14:textId="77777777" w:rsidR="00711765" w:rsidRPr="00C3299D" w:rsidRDefault="00711765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D860" w14:textId="77777777" w:rsidR="00711765" w:rsidRPr="00C3299D" w:rsidRDefault="00711765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E26C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11356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11765" w:rsidRPr="00C3299D" w14:paraId="1B1F69CE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840C0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8F864" w14:textId="5119ED5C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EAB8" w14:textId="2AF1EBE8" w:rsidR="00711765" w:rsidRPr="00C3299D" w:rsidRDefault="00711765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Eredmény, </w:t>
            </w:r>
            <w:r w:rsidR="006B31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br/>
            </w: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Ft/ha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7F3F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44AA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111D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59D4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3011E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B357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2E979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38AC4" w14:textId="77777777" w:rsidR="00711765" w:rsidRPr="00C3299D" w:rsidRDefault="00711765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299D" w:rsidRPr="00C3299D" w14:paraId="3E3BC2B6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ACD31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EA3F9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552C2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-277500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4CB5E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-286680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ACEC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-291405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BAD3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-301125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DFC08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-311205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8E68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-321645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5FAE8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-332445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768ED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1335A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299D" w:rsidRPr="00C3299D" w14:paraId="29B120BD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990BE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28D96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E6EB0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-200000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91C73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-212240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51856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-218540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34355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-231500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ACE2D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-244940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53F7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-258860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5E660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-273260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BAD4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33B91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299D" w:rsidRPr="00C3299D" w14:paraId="0D5D9A4B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1BE44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CF4BE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60625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-122500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6B3A7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-137800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6CB09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-145675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7E90B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-161875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41D7F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-178675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C4417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-196075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ED9C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-214075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46FE9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60940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299D" w:rsidRPr="00C3299D" w14:paraId="6285EF34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4F202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50A80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086D3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-45000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11A95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-63360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58D03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-72810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F7F7C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-92250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A9842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-112410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FD825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-133290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D7CF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-154890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B0E44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változó költségek Ft/ha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F4063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500000</w:t>
            </w:r>
          </w:p>
        </w:tc>
      </w:tr>
      <w:tr w:rsidR="00C3299D" w:rsidRPr="00C3299D" w14:paraId="6ADB5518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6848B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79C7E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B590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32500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23CEC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11080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82776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55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ED248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-22625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5C3BC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-46145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2EA40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-70505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179C2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-95705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8DF84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Földbérlet Ft/ha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3B534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80000</w:t>
            </w:r>
          </w:p>
        </w:tc>
      </w:tr>
      <w:tr w:rsidR="00C3299D" w:rsidRPr="00C3299D" w14:paraId="27F48589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C6550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7A7F9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3C35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110000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8B553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85520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DBCA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72920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C956D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47000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28B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20120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EBEF7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-7720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0F5D0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-36520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31A56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állandó költségek Ft/t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60CC4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2500</w:t>
            </w:r>
          </w:p>
        </w:tc>
      </w:tr>
      <w:tr w:rsidR="00C3299D" w:rsidRPr="00C3299D" w14:paraId="7F4DC2CE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39370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C1226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E2D7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187500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B444B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159960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7EA8F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145785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E266B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116625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4D919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86385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9623B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55065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A5C96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22665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E9039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értékesítési ár Ft/t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FE194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80000</w:t>
            </w:r>
          </w:p>
        </w:tc>
      </w:tr>
      <w:tr w:rsidR="00C3299D" w:rsidRPr="00C3299D" w14:paraId="40D72ECA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74315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56C5A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658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265000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4D12A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234400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92728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218650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FD669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186250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172C7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152650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D2737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117850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64A9D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81850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93683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vízelvonás Ft*t*%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D1263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1500</w:t>
            </w:r>
          </w:p>
        </w:tc>
      </w:tr>
      <w:tr w:rsidR="00C3299D" w:rsidRPr="00C3299D" w14:paraId="16A57242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AD885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137AF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23ED2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420000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B6B6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383280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E3556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364380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1208C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325500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81E2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285180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5B1F0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243420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212C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200220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D7EC8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Támogatások Ft/ha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5AAC8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70000</w:t>
            </w:r>
          </w:p>
        </w:tc>
      </w:tr>
      <w:tr w:rsidR="00C3299D" w:rsidRPr="00C3299D" w14:paraId="2EADAEF3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CF8E9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5DF8E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E2D6B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497500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12BC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457720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84256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437245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5B21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395125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DAF7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351445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916B0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306205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8396E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259405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DC1F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C5CB7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299D" w:rsidRPr="00C3299D" w14:paraId="01DF0FDF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D6B48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7C2C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DAE14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575000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C061E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532160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35FFF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510110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B532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464750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06DE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417710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E6C56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368990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ED21F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318590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FAF8D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E9F38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299D" w:rsidRPr="00C3299D" w14:paraId="7F0E0ED1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0A079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2038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5E228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652500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1DBE5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606600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D9EFB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582975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8E545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534375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032A0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483975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3048F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431775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2B306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377775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B530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5BB44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299D" w:rsidRPr="00C3299D" w14:paraId="67787CD4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B7670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B931C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76CA5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730000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B6C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681040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2E887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655840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F316C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604000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7E6C8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550240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D7986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494560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BCEB0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436960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51AF1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63B3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299D" w:rsidRPr="00C3299D" w14:paraId="57395CC0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9B0B4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C9B24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8A54B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807500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A19B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755480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88746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728705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A5874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673625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033AE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616505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B7660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557345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90463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496145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A16B2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55E24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299D" w:rsidRPr="00C3299D" w14:paraId="61B3DD45" w14:textId="77777777" w:rsidTr="000E44BE">
        <w:trPr>
          <w:trHeight w:val="28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80B24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0324E" w14:textId="77777777" w:rsidR="00C3299D" w:rsidRPr="00C3299D" w:rsidRDefault="00C3299D" w:rsidP="00C32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6A617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885000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E8C55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829920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A79C3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801570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E025D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743250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D5910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682770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EAC4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620130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3139A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555330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3DA8E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44ABD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3299D" w:rsidRPr="00C3299D" w14:paraId="5C06B8DA" w14:textId="77777777" w:rsidTr="008815F5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C8B23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2AD35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Minimum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BAEE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-277500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0EBC4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-286680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ABFA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-291405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F4D45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-301125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4136E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-311205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A21C0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-321645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A4D5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u-HU"/>
              </w:rPr>
              <w:t xml:space="preserve">-332445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9504D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A7A67" w14:textId="7A9B4C84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C3299D" w:rsidRPr="00C3299D" w14:paraId="0AF49209" w14:textId="77777777" w:rsidTr="008815F5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E71B8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D503F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Maximum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C67C3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885000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58CBD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829920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513E3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801570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8D484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743250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D98E7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682770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C4AA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620130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87311" w14:textId="77777777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555330 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32DB1" w14:textId="77777777" w:rsidR="00C3299D" w:rsidRPr="00C3299D" w:rsidRDefault="00C3299D" w:rsidP="00C32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C329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CA2F6" w14:textId="32D35F83" w:rsidR="00C3299D" w:rsidRPr="00C3299D" w:rsidRDefault="00C3299D" w:rsidP="00C3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</w:p>
        </w:tc>
      </w:tr>
    </w:tbl>
    <w:p w14:paraId="1B998AAD" w14:textId="204111DB" w:rsidR="0015274B" w:rsidRDefault="00D01DA9" w:rsidP="007F0896">
      <w:pPr>
        <w:pStyle w:val="Kpalrs"/>
      </w:pPr>
      <w:fldSimple w:instr=" SEQ táblázat \* ARABIC ">
        <w:r w:rsidR="007F0896">
          <w:rPr>
            <w:noProof/>
          </w:rPr>
          <w:t>2</w:t>
        </w:r>
      </w:fldSimple>
      <w:r w:rsidR="007F0896">
        <w:t>. táblázat: A kukoricatermesztés nyereség/veszteség</w:t>
      </w:r>
      <w:r w:rsidR="00437543">
        <w:t xml:space="preserve"> mutatói különböző költségek, szemnedvességek és termésátlagok mellett</w:t>
      </w:r>
      <w:r w:rsidR="00B461E6">
        <w:t xml:space="preserve"> </w:t>
      </w:r>
      <w:r w:rsidR="00E469D9">
        <w:t xml:space="preserve">(a táblázati értékek arra utalnak, </w:t>
      </w:r>
      <w:r w:rsidR="009F556A">
        <w:br/>
      </w:r>
      <w:r w:rsidR="00E469D9">
        <w:t xml:space="preserve">hogy a földbérlettől is függően </w:t>
      </w:r>
      <w:r w:rsidR="00E11A72">
        <w:t xml:space="preserve">a jövedelmezőségi fordulópont </w:t>
      </w:r>
      <w:r w:rsidR="009F556A">
        <w:t xml:space="preserve">- </w:t>
      </w:r>
      <w:r w:rsidR="0021222B">
        <w:t>„</w:t>
      </w:r>
      <w:r w:rsidR="00BF7F1D">
        <w:t>break even</w:t>
      </w:r>
      <w:r w:rsidR="0021222B">
        <w:t xml:space="preserve"> point”</w:t>
      </w:r>
      <w:r w:rsidR="00B70B74">
        <w:t xml:space="preserve"> -</w:t>
      </w:r>
      <w:r w:rsidR="0021222B">
        <w:t xml:space="preserve"> </w:t>
      </w:r>
      <w:r w:rsidR="00356254">
        <w:t xml:space="preserve">5% vízelvonás mellett 6-7 t/ha </w:t>
      </w:r>
      <w:r w:rsidR="00BF7F1D">
        <w:t>tájékán helyezkedik el</w:t>
      </w:r>
      <w:r w:rsidR="009F556A">
        <w:t>)</w:t>
      </w:r>
    </w:p>
    <w:p w14:paraId="167EE7C8" w14:textId="77777777" w:rsidR="00D320C7" w:rsidRPr="00D320C7" w:rsidRDefault="00D320C7" w:rsidP="00D320C7"/>
    <w:sectPr w:rsidR="00D320C7" w:rsidRPr="00D320C7" w:rsidSect="00B934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F2B4" w14:textId="77777777" w:rsidR="00202DF1" w:rsidRDefault="00202DF1" w:rsidP="007C2E94">
      <w:pPr>
        <w:spacing w:after="0" w:line="240" w:lineRule="auto"/>
      </w:pPr>
      <w:r>
        <w:separator/>
      </w:r>
    </w:p>
  </w:endnote>
  <w:endnote w:type="continuationSeparator" w:id="0">
    <w:p w14:paraId="416EF5DB" w14:textId="77777777" w:rsidR="00202DF1" w:rsidRDefault="00202DF1" w:rsidP="007C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7629" w14:textId="77777777" w:rsidR="00202DF1" w:rsidRDefault="00202DF1" w:rsidP="007C2E94">
      <w:pPr>
        <w:spacing w:after="0" w:line="240" w:lineRule="auto"/>
      </w:pPr>
      <w:r>
        <w:separator/>
      </w:r>
    </w:p>
  </w:footnote>
  <w:footnote w:type="continuationSeparator" w:id="0">
    <w:p w14:paraId="7B9A4F87" w14:textId="77777777" w:rsidR="00202DF1" w:rsidRDefault="00202DF1" w:rsidP="007C2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E3"/>
    <w:rsid w:val="000023C6"/>
    <w:rsid w:val="000026AC"/>
    <w:rsid w:val="00011633"/>
    <w:rsid w:val="00031D07"/>
    <w:rsid w:val="00057E44"/>
    <w:rsid w:val="000865A1"/>
    <w:rsid w:val="00087C38"/>
    <w:rsid w:val="00096071"/>
    <w:rsid w:val="00096253"/>
    <w:rsid w:val="00096F57"/>
    <w:rsid w:val="000A21B5"/>
    <w:rsid w:val="000B11BE"/>
    <w:rsid w:val="000D41F4"/>
    <w:rsid w:val="000D77A6"/>
    <w:rsid w:val="000E44BE"/>
    <w:rsid w:val="001027D4"/>
    <w:rsid w:val="00105E69"/>
    <w:rsid w:val="001165B0"/>
    <w:rsid w:val="00140D40"/>
    <w:rsid w:val="00145F38"/>
    <w:rsid w:val="0015274B"/>
    <w:rsid w:val="00155573"/>
    <w:rsid w:val="00155D98"/>
    <w:rsid w:val="00181AD1"/>
    <w:rsid w:val="00187F37"/>
    <w:rsid w:val="0019506E"/>
    <w:rsid w:val="001958F8"/>
    <w:rsid w:val="00196EBD"/>
    <w:rsid w:val="001A1F5A"/>
    <w:rsid w:val="001A725C"/>
    <w:rsid w:val="001B0C17"/>
    <w:rsid w:val="001B3031"/>
    <w:rsid w:val="001E1E79"/>
    <w:rsid w:val="001F4580"/>
    <w:rsid w:val="00202DF1"/>
    <w:rsid w:val="00207593"/>
    <w:rsid w:val="00211E5F"/>
    <w:rsid w:val="0021222B"/>
    <w:rsid w:val="00215061"/>
    <w:rsid w:val="00223E5E"/>
    <w:rsid w:val="00226169"/>
    <w:rsid w:val="0022791E"/>
    <w:rsid w:val="002362EF"/>
    <w:rsid w:val="0024381A"/>
    <w:rsid w:val="00252A0D"/>
    <w:rsid w:val="002754E3"/>
    <w:rsid w:val="002800CD"/>
    <w:rsid w:val="00281653"/>
    <w:rsid w:val="00284087"/>
    <w:rsid w:val="00285D6E"/>
    <w:rsid w:val="002916A6"/>
    <w:rsid w:val="00294268"/>
    <w:rsid w:val="002A281F"/>
    <w:rsid w:val="002A629A"/>
    <w:rsid w:val="002B13FA"/>
    <w:rsid w:val="002D58BD"/>
    <w:rsid w:val="002E6745"/>
    <w:rsid w:val="003219E3"/>
    <w:rsid w:val="00322D0A"/>
    <w:rsid w:val="0033741F"/>
    <w:rsid w:val="003550B0"/>
    <w:rsid w:val="00356254"/>
    <w:rsid w:val="003605BF"/>
    <w:rsid w:val="003A5EDF"/>
    <w:rsid w:val="003B68BE"/>
    <w:rsid w:val="003D45F0"/>
    <w:rsid w:val="003D58B3"/>
    <w:rsid w:val="003D58FD"/>
    <w:rsid w:val="003E0C6D"/>
    <w:rsid w:val="00415ACE"/>
    <w:rsid w:val="00437543"/>
    <w:rsid w:val="00452DFF"/>
    <w:rsid w:val="00461293"/>
    <w:rsid w:val="00461FCC"/>
    <w:rsid w:val="00481FAF"/>
    <w:rsid w:val="00485040"/>
    <w:rsid w:val="004856D8"/>
    <w:rsid w:val="004926D7"/>
    <w:rsid w:val="00492A3C"/>
    <w:rsid w:val="00493DF4"/>
    <w:rsid w:val="00495907"/>
    <w:rsid w:val="004D6C61"/>
    <w:rsid w:val="004F00F3"/>
    <w:rsid w:val="004F77D1"/>
    <w:rsid w:val="00502CD7"/>
    <w:rsid w:val="00515AE2"/>
    <w:rsid w:val="0051630D"/>
    <w:rsid w:val="00516925"/>
    <w:rsid w:val="0052032E"/>
    <w:rsid w:val="00526385"/>
    <w:rsid w:val="00530CD9"/>
    <w:rsid w:val="00542EA8"/>
    <w:rsid w:val="005555D0"/>
    <w:rsid w:val="00557AE0"/>
    <w:rsid w:val="00571AC0"/>
    <w:rsid w:val="00580682"/>
    <w:rsid w:val="00583681"/>
    <w:rsid w:val="005A32CB"/>
    <w:rsid w:val="005B09CF"/>
    <w:rsid w:val="005D2791"/>
    <w:rsid w:val="005E2395"/>
    <w:rsid w:val="005F30F4"/>
    <w:rsid w:val="006117CC"/>
    <w:rsid w:val="0061562D"/>
    <w:rsid w:val="00616383"/>
    <w:rsid w:val="006174BC"/>
    <w:rsid w:val="00632C7D"/>
    <w:rsid w:val="00670A82"/>
    <w:rsid w:val="00694B19"/>
    <w:rsid w:val="00694C38"/>
    <w:rsid w:val="006B31FD"/>
    <w:rsid w:val="006B4A7A"/>
    <w:rsid w:val="006E11CB"/>
    <w:rsid w:val="006E1876"/>
    <w:rsid w:val="006E1E76"/>
    <w:rsid w:val="006E2E36"/>
    <w:rsid w:val="006E3A71"/>
    <w:rsid w:val="006F3615"/>
    <w:rsid w:val="00701614"/>
    <w:rsid w:val="00710315"/>
    <w:rsid w:val="0071151D"/>
    <w:rsid w:val="00711765"/>
    <w:rsid w:val="0071721D"/>
    <w:rsid w:val="00726CCE"/>
    <w:rsid w:val="00746ADD"/>
    <w:rsid w:val="00753632"/>
    <w:rsid w:val="00762E86"/>
    <w:rsid w:val="007812BA"/>
    <w:rsid w:val="007836C4"/>
    <w:rsid w:val="00790EFF"/>
    <w:rsid w:val="007B5048"/>
    <w:rsid w:val="007C2E94"/>
    <w:rsid w:val="007C3310"/>
    <w:rsid w:val="007D4BD5"/>
    <w:rsid w:val="007F07E2"/>
    <w:rsid w:val="007F0896"/>
    <w:rsid w:val="00810235"/>
    <w:rsid w:val="008111D8"/>
    <w:rsid w:val="008118B2"/>
    <w:rsid w:val="00811B32"/>
    <w:rsid w:val="00823DC5"/>
    <w:rsid w:val="0083461C"/>
    <w:rsid w:val="008718FE"/>
    <w:rsid w:val="00872076"/>
    <w:rsid w:val="008720EF"/>
    <w:rsid w:val="00874488"/>
    <w:rsid w:val="008815F5"/>
    <w:rsid w:val="00885169"/>
    <w:rsid w:val="00890342"/>
    <w:rsid w:val="008E2CAC"/>
    <w:rsid w:val="008F4DFD"/>
    <w:rsid w:val="00902446"/>
    <w:rsid w:val="00913F52"/>
    <w:rsid w:val="00927D7C"/>
    <w:rsid w:val="00941681"/>
    <w:rsid w:val="00946CF0"/>
    <w:rsid w:val="00962405"/>
    <w:rsid w:val="00964AC9"/>
    <w:rsid w:val="009A4FAF"/>
    <w:rsid w:val="009C4BB0"/>
    <w:rsid w:val="009D166E"/>
    <w:rsid w:val="009D538C"/>
    <w:rsid w:val="009D5E96"/>
    <w:rsid w:val="009D7621"/>
    <w:rsid w:val="009F4B2C"/>
    <w:rsid w:val="009F556A"/>
    <w:rsid w:val="009F59DE"/>
    <w:rsid w:val="00A00DE8"/>
    <w:rsid w:val="00A03280"/>
    <w:rsid w:val="00A24D28"/>
    <w:rsid w:val="00A26218"/>
    <w:rsid w:val="00A37633"/>
    <w:rsid w:val="00A80829"/>
    <w:rsid w:val="00A85E0C"/>
    <w:rsid w:val="00A8676E"/>
    <w:rsid w:val="00AA092A"/>
    <w:rsid w:val="00AA3BC9"/>
    <w:rsid w:val="00AC1977"/>
    <w:rsid w:val="00AC5491"/>
    <w:rsid w:val="00AF37BC"/>
    <w:rsid w:val="00AF52F9"/>
    <w:rsid w:val="00AF5FBE"/>
    <w:rsid w:val="00B012C7"/>
    <w:rsid w:val="00B102D1"/>
    <w:rsid w:val="00B204F1"/>
    <w:rsid w:val="00B3143A"/>
    <w:rsid w:val="00B33BD5"/>
    <w:rsid w:val="00B45B9F"/>
    <w:rsid w:val="00B461E6"/>
    <w:rsid w:val="00B475BD"/>
    <w:rsid w:val="00B57138"/>
    <w:rsid w:val="00B70B74"/>
    <w:rsid w:val="00B75F15"/>
    <w:rsid w:val="00B934E3"/>
    <w:rsid w:val="00BA6998"/>
    <w:rsid w:val="00BC579C"/>
    <w:rsid w:val="00BE13C3"/>
    <w:rsid w:val="00BE7F4E"/>
    <w:rsid w:val="00BF7F1D"/>
    <w:rsid w:val="00C06650"/>
    <w:rsid w:val="00C16C38"/>
    <w:rsid w:val="00C24DAD"/>
    <w:rsid w:val="00C3299D"/>
    <w:rsid w:val="00C37054"/>
    <w:rsid w:val="00C42F5A"/>
    <w:rsid w:val="00C42F8E"/>
    <w:rsid w:val="00C473EA"/>
    <w:rsid w:val="00C52033"/>
    <w:rsid w:val="00C62B44"/>
    <w:rsid w:val="00C836F5"/>
    <w:rsid w:val="00C845B3"/>
    <w:rsid w:val="00C85E5B"/>
    <w:rsid w:val="00CA227B"/>
    <w:rsid w:val="00CA7168"/>
    <w:rsid w:val="00CC4C3C"/>
    <w:rsid w:val="00CD0D94"/>
    <w:rsid w:val="00CD15B4"/>
    <w:rsid w:val="00CD3485"/>
    <w:rsid w:val="00CD7A20"/>
    <w:rsid w:val="00CE5474"/>
    <w:rsid w:val="00CE6207"/>
    <w:rsid w:val="00CF6947"/>
    <w:rsid w:val="00D01DA9"/>
    <w:rsid w:val="00D271FC"/>
    <w:rsid w:val="00D320C7"/>
    <w:rsid w:val="00D41BC2"/>
    <w:rsid w:val="00D42822"/>
    <w:rsid w:val="00D42ED5"/>
    <w:rsid w:val="00D46F7F"/>
    <w:rsid w:val="00D51FF3"/>
    <w:rsid w:val="00D606DB"/>
    <w:rsid w:val="00D9220E"/>
    <w:rsid w:val="00D92D43"/>
    <w:rsid w:val="00DA4CDB"/>
    <w:rsid w:val="00DB610A"/>
    <w:rsid w:val="00DB7A4C"/>
    <w:rsid w:val="00DB7EFD"/>
    <w:rsid w:val="00DC30CD"/>
    <w:rsid w:val="00DE5713"/>
    <w:rsid w:val="00DE6373"/>
    <w:rsid w:val="00DF0FD3"/>
    <w:rsid w:val="00E05FA8"/>
    <w:rsid w:val="00E11A72"/>
    <w:rsid w:val="00E11F98"/>
    <w:rsid w:val="00E21C6D"/>
    <w:rsid w:val="00E23327"/>
    <w:rsid w:val="00E23F17"/>
    <w:rsid w:val="00E42BA7"/>
    <w:rsid w:val="00E44E8F"/>
    <w:rsid w:val="00E469D9"/>
    <w:rsid w:val="00E62F31"/>
    <w:rsid w:val="00E76C51"/>
    <w:rsid w:val="00E81738"/>
    <w:rsid w:val="00E94126"/>
    <w:rsid w:val="00EA0DA1"/>
    <w:rsid w:val="00EB445C"/>
    <w:rsid w:val="00EC0376"/>
    <w:rsid w:val="00ED4DA2"/>
    <w:rsid w:val="00EE24F8"/>
    <w:rsid w:val="00EF4ED7"/>
    <w:rsid w:val="00EF66DB"/>
    <w:rsid w:val="00F00CB1"/>
    <w:rsid w:val="00F01F02"/>
    <w:rsid w:val="00F14324"/>
    <w:rsid w:val="00F14E03"/>
    <w:rsid w:val="00F3429D"/>
    <w:rsid w:val="00F5419D"/>
    <w:rsid w:val="00F558D6"/>
    <w:rsid w:val="00F82869"/>
    <w:rsid w:val="00F83A83"/>
    <w:rsid w:val="00F9002D"/>
    <w:rsid w:val="00F9088F"/>
    <w:rsid w:val="00FB0C10"/>
    <w:rsid w:val="00FB34A2"/>
    <w:rsid w:val="00FC0E69"/>
    <w:rsid w:val="00FC2A72"/>
    <w:rsid w:val="00FC3FAA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AA0E"/>
  <w15:chartTrackingRefBased/>
  <w15:docId w15:val="{A1AD7C0C-72D7-4BCE-8A7A-60CB158B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913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13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iemels2">
    <w:name w:val="Strong"/>
    <w:basedOn w:val="Bekezdsalapbettpusa"/>
    <w:uiPriority w:val="22"/>
    <w:qFormat/>
    <w:rsid w:val="00913F5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473E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73E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41681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C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2E94"/>
  </w:style>
  <w:style w:type="paragraph" w:styleId="llb">
    <w:name w:val="footer"/>
    <w:basedOn w:val="Norml"/>
    <w:link w:val="llbChar"/>
    <w:uiPriority w:val="99"/>
    <w:unhideWhenUsed/>
    <w:rsid w:val="007C2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2E94"/>
  </w:style>
  <w:style w:type="paragraph" w:styleId="Kpalrs">
    <w:name w:val="caption"/>
    <w:basedOn w:val="Norml"/>
    <w:next w:val="Norml"/>
    <w:uiPriority w:val="35"/>
    <w:unhideWhenUsed/>
    <w:qFormat/>
    <w:rsid w:val="00CA227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yarkukoricaklub.hu/data/file/2019/12/29/gazdasagossag_2019_terkeppel_.xlsx?show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4</Pages>
  <Words>1209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270</cp:revision>
  <dcterms:created xsi:type="dcterms:W3CDTF">2022-01-18T05:24:00Z</dcterms:created>
  <dcterms:modified xsi:type="dcterms:W3CDTF">2022-01-26T03:40:00Z</dcterms:modified>
</cp:coreProperties>
</file>